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84" w:rsidRPr="00AE2B84" w:rsidRDefault="00AE2B84" w:rsidP="00AE2B84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AE2B84">
        <w:rPr>
          <w:rFonts w:ascii="Arial" w:eastAsia="Times New Roman" w:hAnsi="Arial" w:cs="Arial"/>
          <w:color w:val="FF6600"/>
          <w:sz w:val="48"/>
          <w:szCs w:val="48"/>
          <w:lang w:eastAsia="ru-RU"/>
        </w:rPr>
        <w:t> </w:t>
      </w:r>
      <w:r w:rsidRPr="00AE2B84">
        <w:rPr>
          <w:rFonts w:ascii="Arial" w:eastAsia="Times New Roman" w:hAnsi="Arial" w:cs="Arial"/>
          <w:b/>
          <w:bCs/>
          <w:color w:val="FF6600"/>
          <w:sz w:val="48"/>
          <w:lang w:eastAsia="ru-RU"/>
        </w:rPr>
        <w:t>Казань</w:t>
      </w:r>
      <w:r w:rsidRPr="00AE2B84">
        <w:rPr>
          <w:rFonts w:ascii="Arial" w:eastAsia="Times New Roman" w:hAnsi="Arial" w:cs="Arial"/>
          <w:color w:val="FF6600"/>
          <w:sz w:val="48"/>
          <w:szCs w:val="48"/>
          <w:lang w:eastAsia="ru-RU"/>
        </w:rPr>
        <w:t> - </w:t>
      </w:r>
      <w:r w:rsidRPr="00AE2B84">
        <w:rPr>
          <w:rFonts w:ascii="Arial" w:eastAsia="Times New Roman" w:hAnsi="Arial" w:cs="Arial"/>
          <w:b/>
          <w:bCs/>
          <w:color w:val="FF6600"/>
          <w:sz w:val="48"/>
          <w:lang w:eastAsia="ru-RU"/>
        </w:rPr>
        <w:t>Йошкар-Ола</w:t>
      </w:r>
      <w:r w:rsidRPr="00AE2B84">
        <w:rPr>
          <w:rFonts w:ascii="Arial" w:eastAsia="Times New Roman" w:hAnsi="Arial" w:cs="Arial"/>
          <w:b/>
          <w:bCs/>
          <w:color w:val="FF6600"/>
          <w:sz w:val="48"/>
          <w:szCs w:val="48"/>
          <w:lang w:eastAsia="ru-RU"/>
        </w:rPr>
        <w:br/>
      </w:r>
      <w:r w:rsidRPr="00AE2B84"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>Новинка! </w:t>
      </w:r>
      <w:r w:rsidRPr="00AE2B84">
        <w:rPr>
          <w:rFonts w:ascii="Arial" w:eastAsia="Times New Roman" w:hAnsi="Arial" w:cs="Arial"/>
          <w:b/>
          <w:bCs/>
          <w:color w:val="800000"/>
          <w:sz w:val="48"/>
          <w:lang w:eastAsia="ru-RU"/>
        </w:rPr>
        <w:t>2 тура по цене одного! </w:t>
      </w:r>
    </w:p>
    <w:tbl>
      <w:tblPr>
        <w:tblW w:w="0" w:type="auto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1"/>
        <w:gridCol w:w="2850"/>
        <w:gridCol w:w="2541"/>
      </w:tblGrid>
      <w:tr w:rsidR="00AE2B84" w:rsidRPr="00AE2B84" w:rsidTr="00AE2B84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828800" cy="1181100"/>
                  <wp:effectExtent l="19050" t="0" r="0" b="0"/>
                  <wp:docPr id="1" name="Рисунок 1" descr="http://www.pcot.ru/jpg/DSC_6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ru/jpg/DSC_6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733550" cy="1190625"/>
                  <wp:effectExtent l="19050" t="0" r="0" b="0"/>
                  <wp:docPr id="2" name="Рисунок 2" descr="http://www.pcot.ru/jpg/Yoshkar_ola2_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ru/jpg/Yoshkar_ola2_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562100" cy="1190625"/>
                  <wp:effectExtent l="19050" t="0" r="0" b="0"/>
                  <wp:docPr id="3" name="Рисунок 3" descr="http://www.pcot.ru/jpg/2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ru/jpg/2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B84" w:rsidRPr="00AE2B84" w:rsidTr="00AE2B84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819275" cy="1190625"/>
                  <wp:effectExtent l="19050" t="0" r="9525" b="0"/>
                  <wp:docPr id="4" name="Рисунок 4" descr="http://www.pcot.ru/jpg/Yoshkar_Ol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ru/jpg/Yoshkar_Ol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771650" cy="1181100"/>
                  <wp:effectExtent l="19050" t="0" r="0" b="0"/>
                  <wp:docPr id="5" name="Рисунок 5" descr="http://www.pcot.ru/jpg/Yoshkar_Ol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ru/jpg/Yoshkar_Ol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533525" cy="1190625"/>
                  <wp:effectExtent l="19050" t="0" r="9525" b="0"/>
                  <wp:docPr id="6" name="Рисунок 6" descr="http://www.pcot.ru/jpg/article_5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ru/jpg/article_5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B84" w:rsidRPr="00AE2B84" w:rsidRDefault="00AE2B84" w:rsidP="00AE2B84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AE2B84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3281"/>
        <w:gridCol w:w="6090"/>
      </w:tblGrid>
      <w:tr w:rsidR="00AE2B84" w:rsidRPr="00AE2B84" w:rsidTr="00AE2B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Казань - Йошкар-Ола</w:t>
            </w:r>
            <w:r w:rsidRPr="00AE2B8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 тура по цене одного!</w:t>
            </w:r>
          </w:p>
        </w:tc>
      </w:tr>
      <w:tr w:rsidR="00AE2B84" w:rsidRPr="00AE2B84" w:rsidTr="00AE2B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Скачать программу: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10" w:history="1">
              <w:r w:rsidRPr="00AE2B84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в WORD</w:t>
              </w:r>
            </w:hyperlink>
          </w:p>
        </w:tc>
      </w:tr>
      <w:tr w:rsidR="00AE2B84" w:rsidRPr="00AE2B84" w:rsidTr="00AE2B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Скачать памятку: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</w:p>
        </w:tc>
      </w:tr>
      <w:tr w:rsidR="00AE2B84" w:rsidRPr="00AE2B84" w:rsidTr="00AE2B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 день/2 ночи</w:t>
            </w:r>
          </w:p>
        </w:tc>
      </w:tr>
      <w:tr w:rsidR="00AE2B84" w:rsidRPr="00AE2B84" w:rsidTr="00AE2B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Гостеприимные республики Татарстан и Марий-Эл так </w:t>
            </w:r>
            <w:proofErr w:type="gram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интересны и своеобразны</w:t>
            </w:r>
            <w:proofErr w:type="gram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что посетив их однажды, вы захотите туда вернуться вновь и вновь! </w:t>
            </w:r>
            <w:r w:rsidRPr="00AE2B8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Йошкар-Ола - это «кусочек Европы» - дивный город с незабываемой по своему стилю архитектурой. Достопримечательностям Йошкар-Олы могут позавидовать даже некоторые </w:t>
            </w:r>
            <w:proofErr w:type="spell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города-миллионники</w:t>
            </w:r>
            <w:proofErr w:type="spell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 Только в Йошкар-Оле можно увидеть Спасскую башню, театр «</w:t>
            </w:r>
            <w:proofErr w:type="spell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Ла</w:t>
            </w:r>
            <w:proofErr w:type="spell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Скала», Дворец Дожей и набережную Брюгге! А </w:t>
            </w:r>
            <w:proofErr w:type="spell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Йошкин</w:t>
            </w:r>
            <w:proofErr w:type="spell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кот? – он действительно существует! Еще одной достопримечательностью Йошкар-Олы являются знаменитые часы «12 апостолов». Одним словом, нужно непременно посетить столицу Марий Эл и увидеть все достопримечательности Йошкар-Олы своими глазами!</w:t>
            </w:r>
            <w:r w:rsidRPr="00AE2B8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Также Вы увидите лучшие достопримечательности Казани (Кремль, мечеть </w:t>
            </w:r>
            <w:proofErr w:type="spell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Кул-Шариф</w:t>
            </w:r>
            <w:proofErr w:type="spell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, башню </w:t>
            </w:r>
            <w:proofErr w:type="spell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Сююмбике</w:t>
            </w:r>
            <w:proofErr w:type="spell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, </w:t>
            </w: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Казанский Арбат и другие), услышите ее историю из уст опытного гида и, наконец, получите незабываемое удовольствие в аквапарке Казани – «Ривьере».</w:t>
            </w:r>
          </w:p>
        </w:tc>
      </w:tr>
      <w:tr w:rsidR="00AE2B84" w:rsidRPr="00AE2B84" w:rsidTr="00AE2B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Фото: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</w:p>
        </w:tc>
      </w:tr>
      <w:tr w:rsidR="00AE2B84" w:rsidRPr="00AE2B84" w:rsidTr="00AE2B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 день: 21.00 - Выезд из Перми.</w:t>
            </w:r>
            <w:r w:rsidRPr="00AE2B8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 день: Весь день программа проходит по московскому времени.</w:t>
            </w:r>
            <w:r w:rsidRPr="00AE2B8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08.00 - Приезд в Йошкар-Олу. Завтрак в кафе (входит в стоимость)</w:t>
            </w:r>
            <w:r w:rsidRPr="00AE2B8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08.30-11.00 - Обзорная экскурсия по </w:t>
            </w:r>
            <w:proofErr w:type="spellStart"/>
            <w:proofErr w:type="gram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Йошкар</w:t>
            </w:r>
            <w:proofErr w:type="spell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Оле</w:t>
            </w:r>
            <w:proofErr w:type="gram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: Венецианская площадь, набережная Брюгге, Кремль, Благовещенский собор, Спасская башня, Республиканский театр кукол, похожий на Дворец </w:t>
            </w:r>
            <w:proofErr w:type="spell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Диснейлэнда</w:t>
            </w:r>
            <w:proofErr w:type="spell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, Музыкальные Часы «12 апостолов» с двигающимися фигурами. Памятники </w:t>
            </w:r>
            <w:proofErr w:type="spell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Йошкин</w:t>
            </w:r>
            <w:proofErr w:type="spell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кот, </w:t>
            </w:r>
            <w:proofErr w:type="spell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Йошкина</w:t>
            </w:r>
            <w:proofErr w:type="spell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кошка, Царь-Пушка, Марийские куранты. Посещение сувенирного магазина.</w:t>
            </w:r>
            <w:r w:rsidRPr="00AE2B8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11.00-14.00 - Переезд в Казань. В дороге просмотр исторических и развлекательных фильмов.</w:t>
            </w:r>
            <w:r w:rsidRPr="00AE2B8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14.00-14.30 - Обед в кафе Казани (входит в стоимость).</w:t>
            </w:r>
            <w:r w:rsidRPr="00AE2B8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14.30-17.00 - "Казань </w:t>
            </w:r>
            <w:proofErr w:type="spell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тысячилетняя</w:t>
            </w:r>
            <w:proofErr w:type="spell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" - обзорная экскурсия по городу, посещение Кремля (вход в Кремль оплачивается дополнительно). Посещение сувенирных лавок.</w:t>
            </w:r>
            <w:r w:rsidRPr="00AE2B8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Благовещенский собор 16 в. Центр семьи "Казан", объекты Универсиады, мост Миллениум; </w:t>
            </w:r>
            <w:proofErr w:type="spell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Старотатарская</w:t>
            </w:r>
            <w:proofErr w:type="spell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слобода, озеро Кабан, татарская деревня, кукольный театр; Казанский Кремль, мечеть </w:t>
            </w:r>
            <w:proofErr w:type="spell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Кул-Шариф</w:t>
            </w:r>
            <w:proofErr w:type="spell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, Казанский Богородицкий монастырь с Казанской иконой Божьей Матери, падающая Башня </w:t>
            </w:r>
            <w:proofErr w:type="spell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Сююмбике</w:t>
            </w:r>
            <w:proofErr w:type="spell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 </w:t>
            </w:r>
            <w:r w:rsidRPr="00AE2B8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17.30-21.30 - Посещение Аквапарка «Ривьера» г. Казань - 4 часа.</w:t>
            </w:r>
            <w:r w:rsidRPr="00AE2B8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21.30-22.00 - Сбор </w:t>
            </w:r>
            <w:proofErr w:type="spell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группы</w:t>
            </w:r>
            <w:proofErr w:type="gram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.О</w:t>
            </w:r>
            <w:proofErr w:type="gram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тъезд</w:t>
            </w:r>
            <w:proofErr w:type="spell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в Пермь.</w:t>
            </w:r>
            <w:r w:rsidRPr="00AE2B8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день:</w:t>
            </w:r>
            <w:r w:rsidRPr="00AE2B8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10.00-12.00 - Прибытие в Пермь.</w:t>
            </w:r>
          </w:p>
        </w:tc>
      </w:tr>
      <w:tr w:rsidR="00AE2B84" w:rsidRPr="00AE2B84" w:rsidTr="00AE2B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</w:tr>
      <w:tr w:rsidR="00AE2B84" w:rsidRPr="00AE2B84" w:rsidTr="00AE2B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Проезд на комфортабельном автобусе туристического класса, страховка по проезду в автобусе, обзорные экскурсии по Йошкар-Оле и Казани с посещением Кремля (входной билет за доп</w:t>
            </w:r>
            <w:proofErr w:type="gram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.п</w:t>
            </w:r>
            <w:proofErr w:type="gram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лату (80 р.), входной билет в аквапарк «Ривьера» (4 часа); (целый день), завтрак и обед в кафе города. *При посещении аквапарка "Ривьера" </w:t>
            </w:r>
            <w:proofErr w:type="spell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безлимит</w:t>
            </w:r>
            <w:proofErr w:type="spell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пропускается экскурсия по Казани, после обеда туристы добираются до аквапарка самостоятельно.</w:t>
            </w:r>
          </w:p>
        </w:tc>
      </w:tr>
      <w:tr w:rsidR="00AE2B84" w:rsidRPr="00AE2B84" w:rsidTr="00AE2B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Дополнительно обязательно оплачивается в </w:t>
            </w:r>
            <w:proofErr w:type="gram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офисе</w:t>
            </w:r>
            <w:proofErr w:type="gram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Входной билет в Казанский Кремль - 90 руб.</w:t>
            </w:r>
          </w:p>
        </w:tc>
      </w:tr>
      <w:tr w:rsidR="00AE2B84" w:rsidRPr="00AE2B84" w:rsidTr="00AE2B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</w:tr>
      <w:tr w:rsidR="00AE2B84" w:rsidRPr="00AE2B84" w:rsidTr="00AE2B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Сувениры, питание.</w:t>
            </w:r>
          </w:p>
        </w:tc>
      </w:tr>
      <w:tr w:rsidR="00AE2B84" w:rsidRPr="00AE2B84" w:rsidTr="00AE2B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Предлагаем этот тур для </w:t>
            </w:r>
            <w:proofErr w:type="gram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тех</w:t>
            </w:r>
            <w:proofErr w:type="gram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кто едет в Казань впервые, а также для тех, кто был в Казани уже не раз. Отличается от стандартного тура выходного дня в Казанский аквапарк тем, что вместо торгового комплекса "</w:t>
            </w:r>
            <w:proofErr w:type="spell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Икея</w:t>
            </w:r>
            <w:proofErr w:type="spell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" мы посещаем г. Йошкар-Олу. Поездка оставит массу </w:t>
            </w:r>
            <w:proofErr w:type="gram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впечатлении</w:t>
            </w:r>
            <w:proofErr w:type="gram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и особенно понравится столица Республики Марий Эл!</w:t>
            </w:r>
          </w:p>
        </w:tc>
      </w:tr>
      <w:tr w:rsidR="00AE2B84" w:rsidRPr="00AE2B84" w:rsidTr="00AE2B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экскурсии: фотоаппарат, деньги на сувениры и ужин.</w:t>
            </w:r>
            <w:r w:rsidRPr="00AE2B8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посещения аквапарка: сланцы, принадлежности для душа, купальник (плавки) без металлических деталей. </w:t>
            </w:r>
            <w:r w:rsidRPr="00AE2B8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Для поездки в </w:t>
            </w:r>
            <w:proofErr w:type="gram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автобусе</w:t>
            </w:r>
            <w:proofErr w:type="gram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: плед, подушечка, кружка, перекус.</w:t>
            </w:r>
          </w:p>
        </w:tc>
      </w:tr>
      <w:tr w:rsidR="00AE2B84" w:rsidRPr="00AE2B84" w:rsidTr="00AE2B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 групповых заявках - делается перерасчёт. Акция 10+1 бесплатно.</w:t>
            </w:r>
          </w:p>
        </w:tc>
      </w:tr>
      <w:tr w:rsidR="00AE2B84" w:rsidRPr="00AE2B84" w:rsidTr="00AE2B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</w:p>
        </w:tc>
      </w:tr>
      <w:tr w:rsidR="00AE2B84" w:rsidRPr="00AE2B84" w:rsidTr="00AE2B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г. Пермь, ул. Ленина, 53 ("Театр-Театр") в 22.00 час.</w:t>
            </w:r>
            <w:r w:rsidRPr="00AE2B8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Возможна посадка в </w:t>
            </w:r>
            <w:proofErr w:type="spell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Закамске</w:t>
            </w:r>
            <w:proofErr w:type="spell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- на ост. </w:t>
            </w:r>
            <w:proofErr w:type="spell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Лядова</w:t>
            </w:r>
            <w:proofErr w:type="spell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(по предварительному согласованию).</w:t>
            </w:r>
          </w:p>
        </w:tc>
      </w:tr>
      <w:tr w:rsidR="00AE2B84" w:rsidRPr="00AE2B84" w:rsidTr="00AE2B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proofErr w:type="spell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Мед</w:t>
            </w:r>
            <w:proofErr w:type="gram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.п</w:t>
            </w:r>
            <w:proofErr w:type="gram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олис</w:t>
            </w:r>
            <w:proofErr w:type="spell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пенсионное удостоверение (студенческий билет, свидетельство о рождении).</w:t>
            </w:r>
          </w:p>
        </w:tc>
      </w:tr>
    </w:tbl>
    <w:p w:rsidR="00AE2B84" w:rsidRPr="00AE2B84" w:rsidRDefault="00AE2B84" w:rsidP="00AE2B84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AE2B84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 </w:t>
      </w:r>
    </w:p>
    <w:p w:rsidR="00AE2B84" w:rsidRPr="00AE2B84" w:rsidRDefault="00AE2B84" w:rsidP="00AE2B84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AE2B84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p w:rsidR="00AE2B84" w:rsidRPr="00AE2B84" w:rsidRDefault="00AE2B84" w:rsidP="00AE2B84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AE2B84">
        <w:rPr>
          <w:rFonts w:ascii="Arial" w:eastAsia="Times New Roman" w:hAnsi="Arial" w:cs="Arial"/>
          <w:b/>
          <w:bCs/>
          <w:color w:val="4D5464"/>
          <w:sz w:val="27"/>
          <w:lang w:eastAsia="ru-RU"/>
        </w:rPr>
        <w:t>Стоимость поездки на 1 человека в составе сборной группы:</w:t>
      </w:r>
    </w:p>
    <w:tbl>
      <w:tblPr>
        <w:tblW w:w="11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6117"/>
        <w:gridCol w:w="4983"/>
      </w:tblGrid>
      <w:tr w:rsidR="00AE2B84" w:rsidRPr="00AE2B84" w:rsidTr="00AE2B84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Категория туристов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</w:p>
        </w:tc>
      </w:tr>
      <w:tr w:rsidR="00AE2B84" w:rsidRPr="00AE2B84" w:rsidTr="00AE2B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AE2B84" w:rsidRPr="00AE2B84" w:rsidRDefault="00AE2B84" w:rsidP="00AE2B84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Ривьера (4 часа)</w:t>
            </w:r>
          </w:p>
        </w:tc>
      </w:tr>
      <w:tr w:rsidR="00AE2B84" w:rsidRPr="00AE2B84" w:rsidTr="00AE2B84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Взрослые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AE2B84" w:rsidRPr="00AE2B84" w:rsidRDefault="00AE2B84" w:rsidP="00AE2B84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4850 </w:t>
            </w:r>
            <w:proofErr w:type="spell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руб</w:t>
            </w:r>
            <w:proofErr w:type="spellEnd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</w:p>
        </w:tc>
      </w:tr>
      <w:tr w:rsidR="00AE2B84" w:rsidRPr="00AE2B84" w:rsidTr="00AE2B84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Дети 13-17лет, студенты, пенсионеры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4550  </w:t>
            </w:r>
            <w:proofErr w:type="spellStart"/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руб</w:t>
            </w:r>
            <w:proofErr w:type="spellEnd"/>
          </w:p>
        </w:tc>
      </w:tr>
      <w:tr w:rsidR="00AE2B84" w:rsidRPr="00AE2B84" w:rsidTr="00AE2B84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Дети 5-12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4400 руб.</w:t>
            </w:r>
          </w:p>
        </w:tc>
      </w:tr>
      <w:tr w:rsidR="00AE2B84" w:rsidRPr="00AE2B84" w:rsidTr="00AE2B84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Дети до 4 лет/ростом меньше 120 см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3200 руб.</w:t>
            </w:r>
          </w:p>
        </w:tc>
      </w:tr>
      <w:tr w:rsidR="00AE2B84" w:rsidRPr="00AE2B84" w:rsidTr="00AE2B84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Без аквапарка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AE2B84" w:rsidRPr="00AE2B84" w:rsidRDefault="00AE2B84" w:rsidP="00AE2B8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AE2B8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3200 руб.</w:t>
            </w:r>
          </w:p>
        </w:tc>
      </w:tr>
    </w:tbl>
    <w:p w:rsidR="002A5A75" w:rsidRDefault="00AE2B84">
      <w:r w:rsidRPr="00AE2B8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sectPr w:rsidR="002A5A75" w:rsidSect="002A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2B84"/>
    <w:rsid w:val="002A5A75"/>
    <w:rsid w:val="00AE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B84"/>
    <w:rPr>
      <w:b/>
      <w:bCs/>
    </w:rPr>
  </w:style>
  <w:style w:type="character" w:styleId="a5">
    <w:name w:val="Hyperlink"/>
    <w:basedOn w:val="a0"/>
    <w:uiPriority w:val="99"/>
    <w:semiHidden/>
    <w:unhideWhenUsed/>
    <w:rsid w:val="00AE2B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pcot.ru/doc/Kazan-Yshkar_Ola.doc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2017-08-01T13:39:00Z</dcterms:created>
  <dcterms:modified xsi:type="dcterms:W3CDTF">2017-08-01T13:40:00Z</dcterms:modified>
</cp:coreProperties>
</file>