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FF" w:rsidRPr="00D05EFF" w:rsidRDefault="00D05EFF" w:rsidP="00D05EFF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D05EFF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</w:t>
      </w:r>
      <w:r w:rsidRPr="00D05EFF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Новогодняя ночь в Ижевске</w:t>
      </w:r>
    </w:p>
    <w:tbl>
      <w:tblPr>
        <w:tblW w:w="0" w:type="auto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8"/>
        <w:gridCol w:w="2738"/>
        <w:gridCol w:w="2738"/>
      </w:tblGrid>
      <w:tr w:rsidR="00D05EFF" w:rsidRPr="00D05EFF" w:rsidTr="00D05EFF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D05EFF" w:rsidRPr="00D05EFF" w:rsidRDefault="00D05EFF" w:rsidP="00D05EFF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EFF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719580" cy="2279015"/>
                  <wp:effectExtent l="0" t="0" r="0" b="6985"/>
                  <wp:docPr id="6" name="Рисунок 6" descr="http://www.pcot.permp.ru/jpg/162_4_small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cot.permp.ru/jpg/162_4_small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227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D05EFF" w:rsidRPr="00D05EFF" w:rsidRDefault="00D05EFF" w:rsidP="00D05EFF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EFF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719580" cy="2279015"/>
                  <wp:effectExtent l="0" t="0" r="0" b="6985"/>
                  <wp:docPr id="5" name="Рисунок 5" descr="http://www.pcot.permp.ru/jpg/195_2_small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cot.permp.ru/jpg/195_2_small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227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D05EFF" w:rsidRPr="00D05EFF" w:rsidRDefault="00D05EFF" w:rsidP="00D05EFF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EFF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719580" cy="2279015"/>
                  <wp:effectExtent l="0" t="0" r="0" b="6985"/>
                  <wp:docPr id="4" name="Рисунок 4" descr="http://www.pcot.permp.ru/jpg/135_6_small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cot.permp.ru/jpg/135_6_small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227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EFF" w:rsidRPr="00D05EFF" w:rsidTr="00D05EFF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D05EFF" w:rsidRPr="00D05EFF" w:rsidRDefault="00D05EFF" w:rsidP="00D05EFF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EFF">
              <w:rPr>
                <w:rFonts w:ascii="Arial" w:eastAsia="Times New Roman" w:hAnsi="Arial" w:cs="Arial"/>
                <w:noProof/>
                <w:color w:val="E91F27"/>
                <w:sz w:val="18"/>
                <w:szCs w:val="18"/>
                <w:lang w:eastAsia="ru-RU"/>
              </w:rPr>
              <w:drawing>
                <wp:inline distT="0" distB="0" distL="0" distR="0">
                  <wp:extent cx="1719580" cy="2279015"/>
                  <wp:effectExtent l="0" t="0" r="0" b="6985"/>
                  <wp:docPr id="3" name="Рисунок 3" descr="http://www.pcot.permp.ru/jpg/144_5_small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cot.permp.ru/jpg/144_5_small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227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D05EFF" w:rsidRPr="00D05EFF" w:rsidRDefault="00D05EFF" w:rsidP="00D05EFF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EFF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719580" cy="2279015"/>
                  <wp:effectExtent l="0" t="0" r="0" b="6985"/>
                  <wp:docPr id="2" name="Рисунок 2" descr="http://www.pcot.permp.ru/jpg/246_1_small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cot.permp.ru/jpg/246_1_small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227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D05EFF" w:rsidRPr="00D05EFF" w:rsidRDefault="00D05EFF" w:rsidP="00D05EFF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EFF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719580" cy="2279015"/>
                  <wp:effectExtent l="0" t="0" r="0" b="6985"/>
                  <wp:docPr id="1" name="Рисунок 1" descr="http://www.pcot.permp.ru/jpg/187_3_small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cot.permp.ru/jpg/187_3_small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227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EFF" w:rsidRPr="00D05EFF" w:rsidRDefault="00D05EFF" w:rsidP="00D05EFF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D05EFF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1"/>
        <w:gridCol w:w="6289"/>
      </w:tblGrid>
      <w:tr w:rsidR="00D05EFF" w:rsidRPr="00D05EFF" w:rsidTr="00D05E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EFF" w:rsidRPr="00D05EFF" w:rsidRDefault="00D05EFF" w:rsidP="00D05EFF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EF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Скачать программу: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EFF" w:rsidRPr="00D05EFF" w:rsidRDefault="00D05EFF" w:rsidP="00D05EFF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 WORD</w:t>
            </w:r>
          </w:p>
        </w:tc>
      </w:tr>
      <w:tr w:rsidR="00D05EFF" w:rsidRPr="00D05EFF" w:rsidTr="00D05E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EFF" w:rsidRPr="00D05EFF" w:rsidRDefault="00D05EFF" w:rsidP="00D05EFF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EF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Скачать памятку: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EFF" w:rsidRPr="00D05EFF" w:rsidRDefault="00D05EFF" w:rsidP="00D05EFF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 WORD</w:t>
            </w:r>
          </w:p>
        </w:tc>
      </w:tr>
      <w:tr w:rsidR="00D05EFF" w:rsidRPr="00D05EFF" w:rsidTr="00D05E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EFF" w:rsidRPr="00D05EFF" w:rsidRDefault="00D05EFF" w:rsidP="00D05EFF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EF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Дата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EFF" w:rsidRPr="00D05EFF" w:rsidRDefault="00D05EFF" w:rsidP="00D05EFF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31 декабря - 1 января</w:t>
            </w:r>
          </w:p>
        </w:tc>
      </w:tr>
      <w:tr w:rsidR="00D05EFF" w:rsidRPr="00D05EFF" w:rsidTr="00D05E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EFF" w:rsidRPr="00D05EFF" w:rsidRDefault="00D05EFF" w:rsidP="00D05EFF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EF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EFF" w:rsidRPr="00D05EFF" w:rsidRDefault="00D05EFF" w:rsidP="00D05EFF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2 </w:t>
            </w:r>
            <w:proofErr w:type="spellStart"/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дн</w:t>
            </w:r>
            <w:proofErr w:type="spellEnd"/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/1нч</w:t>
            </w:r>
          </w:p>
        </w:tc>
      </w:tr>
      <w:tr w:rsidR="00D05EFF" w:rsidRPr="00D05EFF" w:rsidTr="00D05E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EFF" w:rsidRPr="00D05EFF" w:rsidRDefault="00D05EFF" w:rsidP="00D05EFF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EF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EFF" w:rsidRPr="00D05EFF" w:rsidRDefault="00D05EFF" w:rsidP="00D05EFF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Новый год – это особенный праздник, который ждут и взрослые и дети. И отпраздновать его хочется по-особенному. Мы предлагаем вам окунуться в сказочную атмосферу новогоднего Ижевска, познакомиться с его главными достопримечательностями и, конечно же, искупаться в известных Ижевских термах.</w:t>
            </w:r>
          </w:p>
        </w:tc>
      </w:tr>
      <w:tr w:rsidR="00D05EFF" w:rsidRPr="00D05EFF" w:rsidTr="00D05E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EFF" w:rsidRPr="00D05EFF" w:rsidRDefault="00D05EFF" w:rsidP="00D05EFF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EF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EFF" w:rsidRPr="00D05EFF" w:rsidRDefault="00D05EFF" w:rsidP="00D05EFF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EF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1 </w:t>
            </w:r>
            <w:proofErr w:type="gramStart"/>
            <w:r w:rsidRPr="00D05EF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день:</w:t>
            </w:r>
            <w:r w:rsidRPr="00D05EFF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08.00</w:t>
            </w:r>
            <w:proofErr w:type="gramEnd"/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– Выезд из Перми</w:t>
            </w:r>
            <w:r w:rsidRPr="00D05EFF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12.00 – Прибытие в Ижевск. Встреча с гидом у ТЦ Малахит</w:t>
            </w:r>
            <w:r w:rsidRPr="00D05EFF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12.00 – 14.00 – </w:t>
            </w:r>
            <w:r w:rsidRPr="00D05EF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Обзорная экскурсия по городу Ижевск.</w:t>
            </w:r>
          </w:p>
          <w:p w:rsidR="00D05EFF" w:rsidRPr="00D05EFF" w:rsidRDefault="00D05EFF" w:rsidP="00D05EFF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Ижевск — столица Республики Удмуртия и крупный культурный центр Поволжья. Город, основанный как завод, и сейчас является важной промышленной точкой на карте нашей стран</w:t>
            </w:r>
            <w:r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ы. Путеводители по Ижевску част</w:t>
            </w: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 называют его «Оружейная столица России» — именно здесь производят знаменитые на весь мир автоматы Калашникова. Но столица Удмуртии примечательна не только оружейным делом. Ижевск — это процветающий, многогранный и самобытный город, способный удивить своих гостей.</w:t>
            </w:r>
          </w:p>
          <w:p w:rsidR="00D05EFF" w:rsidRPr="00D05EFF" w:rsidRDefault="00D05EFF" w:rsidP="00D05EFF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14.00 – 14.40 – </w:t>
            </w:r>
            <w:r w:rsidRPr="00D05EF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Обед</w:t>
            </w:r>
            <w:r w:rsidRPr="00D05EFF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15.00 – Заселение в гостиницу</w:t>
            </w:r>
            <w:r w:rsidRPr="00D05EFF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15.30 – Свободное время</w:t>
            </w:r>
            <w:r w:rsidRPr="00D05EFF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proofErr w:type="gramStart"/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Что</w:t>
            </w:r>
            <w:proofErr w:type="gramEnd"/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можно посетить в свободное время: Ижевский зоопарк, Михайло-Архангельский кафедральный собор, Центральная площадь, Театры: национальный удмуртский и русский драматический, Театр кукол Удмуртской Республики, Государственный цирк Удмуртии</w:t>
            </w:r>
            <w:r w:rsidRPr="00D05EFF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21.00 – </w:t>
            </w:r>
            <w:r w:rsidRPr="00D05EF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Новогодний банкет</w:t>
            </w: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 на территории гостиницы. В программу входит развлекательная программа, праздничное меню, ведущий и </w:t>
            </w:r>
            <w:proofErr w:type="spellStart"/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диджей</w:t>
            </w:r>
            <w:proofErr w:type="spellEnd"/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 </w:t>
            </w:r>
            <w:r w:rsidRPr="00D05EF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Стоимость 5000 </w:t>
            </w:r>
            <w:proofErr w:type="spellStart"/>
            <w:r w:rsidRPr="00D05EF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руб</w:t>
            </w:r>
            <w:proofErr w:type="spellEnd"/>
            <w:r w:rsidRPr="00D05EF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/чел</w:t>
            </w: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 (</w:t>
            </w:r>
            <w:r w:rsidRPr="00D05EFF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за доп.плату</w:t>
            </w: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)</w:t>
            </w:r>
          </w:p>
          <w:p w:rsidR="00D05EFF" w:rsidRPr="00D05EFF" w:rsidRDefault="00D05EFF" w:rsidP="00D05EFF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Если туристы не желают идти на банкет, они могут посетить Центральную площадь, где устанавливается новогодняя елка и будет проводиться праздничная программа и новогоднее шоу.</w:t>
            </w:r>
            <w:r w:rsidRPr="00D05EFF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05EFF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05EF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2 </w:t>
            </w:r>
            <w:proofErr w:type="gramStart"/>
            <w:r w:rsidRPr="00D05EF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день:</w:t>
            </w:r>
            <w:r w:rsidRPr="00D05EFF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08.00</w:t>
            </w:r>
            <w:proofErr w:type="gramEnd"/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-12.00 Завтрак в гостинице.</w:t>
            </w:r>
            <w:r w:rsidRPr="00D05EFF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12.00- Освобождение номеров</w:t>
            </w:r>
            <w:r w:rsidRPr="00D05EFF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13.00 - 16.00 - </w:t>
            </w:r>
            <w:r w:rsidRPr="00D05EF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Посещение терм (3 часа)</w:t>
            </w:r>
          </w:p>
          <w:p w:rsidR="00D05EFF" w:rsidRPr="00D05EFF" w:rsidRDefault="00D05EFF" w:rsidP="00D05EFF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Ижевские термы - это оздоровительный комплекс, обладающий широким выбором разнообразных услуг, позволяющих </w:t>
            </w:r>
            <w:r w:rsidR="004F682B"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полезно</w:t>
            </w:r>
            <w:bookmarkStart w:id="0" w:name="_GoBack"/>
            <w:bookmarkEnd w:id="0"/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и с наслаждением провести день. Комплекс включает три открытых бассейна: уникальный </w:t>
            </w: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 xml:space="preserve">бассейн для </w:t>
            </w:r>
            <w:proofErr w:type="spellStart"/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флоатинга</w:t>
            </w:r>
            <w:proofErr w:type="spellEnd"/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«Мертвое море», плавательный бассейн и термальный бассейн. Термальный бассейн — хороший повод посетить «Ижевские термы» в зимнее время.</w:t>
            </w:r>
          </w:p>
          <w:p w:rsidR="00D05EFF" w:rsidRPr="00D05EFF" w:rsidRDefault="00D05EFF" w:rsidP="00D05EFF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16.00 - Отправление в Пермь.</w:t>
            </w:r>
            <w:r w:rsidRPr="00D05EFF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21:00 - Ориентировочное прибытие в Пермь</w:t>
            </w:r>
          </w:p>
        </w:tc>
      </w:tr>
      <w:tr w:rsidR="00D05EFF" w:rsidRPr="00D05EFF" w:rsidTr="00D05E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EFF" w:rsidRPr="00D05EFF" w:rsidRDefault="00D05EFF" w:rsidP="00D05EFF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EF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Проживание: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EFF" w:rsidRPr="00D05EFF" w:rsidRDefault="00D05EFF" w:rsidP="00D05EFF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Гостиница </w:t>
            </w:r>
            <w:r w:rsidRPr="00D05EF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«</w:t>
            </w:r>
            <w:proofErr w:type="spellStart"/>
            <w:r w:rsidRPr="00D05EF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ИжОтель</w:t>
            </w:r>
            <w:proofErr w:type="spellEnd"/>
            <w:r w:rsidRPr="00D05EF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 3*» </w:t>
            </w: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http://www.izhhotel.ru/</w:t>
            </w:r>
            <w:r w:rsidRPr="00D05EFF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г. Ижевск, ул. Фронтовая, 2</w:t>
            </w:r>
          </w:p>
          <w:p w:rsidR="00D05EFF" w:rsidRPr="00D05EFF" w:rsidRDefault="00D05EFF" w:rsidP="00D05EFF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Номера с удобствами: 1-но местные, 2-х местные и 3-х местные. В номере 2 односпальные кровати, кондиционер, Wi-Fi, кабельное телевидение, телефон. Санузел с душевой кабиной</w:t>
            </w:r>
          </w:p>
        </w:tc>
      </w:tr>
      <w:tr w:rsidR="00D05EFF" w:rsidRPr="00D05EFF" w:rsidTr="00D05E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EFF" w:rsidRPr="00D05EFF" w:rsidRDefault="00D05EFF" w:rsidP="00D05EFF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EF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EFF" w:rsidRPr="00D05EFF" w:rsidRDefault="00D05EFF" w:rsidP="00D05EFF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-Проезд на комфортабельном автобусе туристического класса (возможен комфортабельный микроавтобус туристического класса при наборе менее 20 чел</w:t>
            </w:r>
            <w:proofErr w:type="gramStart"/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);</w:t>
            </w:r>
            <w:r w:rsidRPr="00D05EFF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</w:t>
            </w:r>
            <w:proofErr w:type="gramEnd"/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Сопровождение из Перми;</w:t>
            </w:r>
            <w:r w:rsidRPr="00D05EFF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-Экскурсионное обслуживание;</w:t>
            </w:r>
            <w:r w:rsidRPr="00D05EFF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-Обед;</w:t>
            </w:r>
            <w:r w:rsidRPr="00D05EFF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-Посещение терм 3 часа.</w:t>
            </w:r>
          </w:p>
        </w:tc>
      </w:tr>
      <w:tr w:rsidR="00D05EFF" w:rsidRPr="00D05EFF" w:rsidTr="00D05E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EFF" w:rsidRPr="00D05EFF" w:rsidRDefault="00D05EFF" w:rsidP="00D05EFF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EF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Дополнительно по желанию оплачивается при бронировании: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EFF" w:rsidRPr="00D05EFF" w:rsidRDefault="00D05EFF" w:rsidP="00D05EFF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Новогодний банкет на территории гостиницы – 5000 </w:t>
            </w:r>
            <w:proofErr w:type="spellStart"/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руб</w:t>
            </w:r>
            <w:proofErr w:type="spellEnd"/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/чел</w:t>
            </w:r>
            <w:r w:rsidRPr="00D05EFF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Второе место в автобусе – 2000 </w:t>
            </w:r>
            <w:proofErr w:type="spellStart"/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руб</w:t>
            </w:r>
            <w:proofErr w:type="spellEnd"/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/чел.</w:t>
            </w:r>
          </w:p>
        </w:tc>
      </w:tr>
      <w:tr w:rsidR="00D05EFF" w:rsidRPr="00D05EFF" w:rsidTr="00D05E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EFF" w:rsidRPr="00D05EFF" w:rsidRDefault="00D05EFF" w:rsidP="00D05EFF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EF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EFF" w:rsidRPr="00D05EFF" w:rsidRDefault="00D05EFF" w:rsidP="00D05EFF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--</w:t>
            </w:r>
          </w:p>
        </w:tc>
      </w:tr>
      <w:tr w:rsidR="00D05EFF" w:rsidRPr="00D05EFF" w:rsidTr="00D05E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EFF" w:rsidRPr="00D05EFF" w:rsidRDefault="00D05EFF" w:rsidP="00D05EFF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EF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Дополнительно по желанию оплачивается в ходе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EFF" w:rsidRPr="00D05EFF" w:rsidRDefault="00D05EFF" w:rsidP="00D05EFF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Сувениры</w:t>
            </w:r>
          </w:p>
        </w:tc>
      </w:tr>
      <w:tr w:rsidR="00D05EFF" w:rsidRPr="00D05EFF" w:rsidTr="00D05E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EFF" w:rsidRPr="00D05EFF" w:rsidRDefault="00D05EFF" w:rsidP="00D05EFF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EF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Комментарий агента: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EFF" w:rsidRPr="00D05EFF" w:rsidRDefault="00D05EFF" w:rsidP="00D05EFF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Тур включает в себя осмотр основных достопримечательностей города, при этом у туристов остается достаточно времени, чтобы просто спокойно погулять по Ижевску. Тур подходит как взрослым, так и детям. По желанию можно посетить праздничный новогодний банкет.</w:t>
            </w:r>
          </w:p>
        </w:tc>
      </w:tr>
      <w:tr w:rsidR="00D05EFF" w:rsidRPr="00D05EFF" w:rsidTr="00D05E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EFF" w:rsidRPr="00D05EFF" w:rsidRDefault="00D05EFF" w:rsidP="00D05EFF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EF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EFF" w:rsidRPr="00D05EFF" w:rsidRDefault="00D05EFF" w:rsidP="00D05EFF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Для поездки в автобусе: плед, подушечка, кружка, перекус, устройство для зарядки телефона.</w:t>
            </w:r>
            <w:r w:rsidRPr="00D05EFF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Для посещения терм: банные принадлежности, купальник, сланцы.</w:t>
            </w:r>
          </w:p>
        </w:tc>
      </w:tr>
      <w:tr w:rsidR="00D05EFF" w:rsidRPr="00D05EFF" w:rsidTr="00D05E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EFF" w:rsidRPr="00D05EFF" w:rsidRDefault="00D05EFF" w:rsidP="00D05EFF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EF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Скидки: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EFF" w:rsidRPr="00D05EFF" w:rsidRDefault="00D05EFF" w:rsidP="00D05EFF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Дети 0-5 лет – 800 руб.</w:t>
            </w:r>
          </w:p>
        </w:tc>
      </w:tr>
      <w:tr w:rsidR="00D05EFF" w:rsidRPr="00D05EFF" w:rsidTr="00D05E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EFF" w:rsidRPr="00D05EFF" w:rsidRDefault="00D05EFF" w:rsidP="00D05EFF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EF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EFF" w:rsidRPr="00D05EFF" w:rsidRDefault="00D05EFF" w:rsidP="00D05EFF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7 300 </w:t>
            </w:r>
            <w:proofErr w:type="spellStart"/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руб</w:t>
            </w:r>
            <w:proofErr w:type="spellEnd"/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– 2-х и 3-х местное размещение</w:t>
            </w:r>
            <w:r w:rsidRPr="00D05EFF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8 000 </w:t>
            </w:r>
            <w:proofErr w:type="spellStart"/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руб</w:t>
            </w:r>
            <w:proofErr w:type="spellEnd"/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- 1-но местное размещение </w:t>
            </w:r>
          </w:p>
        </w:tc>
      </w:tr>
      <w:tr w:rsidR="00D05EFF" w:rsidRPr="00D05EFF" w:rsidTr="00D05E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EFF" w:rsidRPr="00D05EFF" w:rsidRDefault="00D05EFF" w:rsidP="00D05EFF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EF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EFF" w:rsidRPr="00D05EFF" w:rsidRDefault="00D05EFF" w:rsidP="00D05EFF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08.00 - </w:t>
            </w:r>
            <w:hyperlink r:id="rId16" w:tgtFrame="_blank" w:history="1">
              <w:r w:rsidRPr="00D05EFF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г. Пермь, ул. Ленина, 53 ("</w:t>
              </w:r>
              <w:proofErr w:type="spellStart"/>
              <w:r w:rsidRPr="00D05EFF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ТеатрТеатр</w:t>
              </w:r>
              <w:proofErr w:type="spellEnd"/>
              <w:proofErr w:type="gramStart"/>
              <w:r w:rsidRPr="00D05EFF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")</w:t>
              </w:r>
            </w:hyperlink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08.10</w:t>
            </w:r>
            <w:proofErr w:type="gramEnd"/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- </w:t>
            </w:r>
            <w:hyperlink r:id="rId17" w:history="1">
              <w:r w:rsidRPr="00D05EFF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 xml:space="preserve">ост. Сосновый бор (по ул. </w:t>
              </w:r>
              <w:proofErr w:type="gramStart"/>
              <w:r w:rsidRPr="00D05EFF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Якутская)</w:t>
              </w:r>
            </w:hyperlink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08.15</w:t>
            </w:r>
            <w:proofErr w:type="gramEnd"/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- </w:t>
            </w:r>
            <w:hyperlink r:id="rId18" w:history="1">
              <w:r w:rsidRPr="00D05EFF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 xml:space="preserve">м-н </w:t>
              </w:r>
              <w:proofErr w:type="spellStart"/>
              <w:r w:rsidRPr="00D05EFF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Закамск</w:t>
              </w:r>
              <w:proofErr w:type="spellEnd"/>
              <w:r w:rsidRPr="00D05EFF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 xml:space="preserve">, ост. </w:t>
              </w:r>
              <w:proofErr w:type="spellStart"/>
              <w:r w:rsidRPr="00D05EFF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Лядова</w:t>
              </w:r>
              <w:proofErr w:type="spellEnd"/>
            </w:hyperlink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08.40 - </w:t>
            </w:r>
            <w:hyperlink r:id="rId19" w:history="1">
              <w:r w:rsidRPr="00D05EFF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г. Краснокамск, ост. Фабрика Гознак</w:t>
              </w:r>
            </w:hyperlink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08.45 - </w:t>
            </w:r>
            <w:hyperlink r:id="rId20" w:history="1">
              <w:r w:rsidRPr="00D05EFF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ост. Отворот на Майский</w:t>
              </w:r>
            </w:hyperlink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09.00 - </w:t>
            </w:r>
            <w:proofErr w:type="spellStart"/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fldChar w:fldCharType="begin"/>
            </w: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instrText xml:space="preserve"> HYPERLINK "https://yandex.ru/maps/?um=constructor%3A4c43928392b87e0e9b418c7d69500b5642d2123f6238ea09d718326fc3d4be4f&amp;source=constructorLink" </w:instrText>
            </w: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fldChar w:fldCharType="separate"/>
            </w:r>
            <w:r w:rsidRPr="00D05EFF">
              <w:rPr>
                <w:rFonts w:ascii="Arial" w:eastAsia="Times New Roman" w:hAnsi="Arial" w:cs="Arial"/>
                <w:color w:val="0000FF"/>
                <w:sz w:val="27"/>
                <w:szCs w:val="27"/>
                <w:u w:val="single"/>
                <w:lang w:eastAsia="ru-RU"/>
              </w:rPr>
              <w:t>Нытвенский</w:t>
            </w:r>
            <w:proofErr w:type="spellEnd"/>
            <w:r w:rsidRPr="00D05EFF">
              <w:rPr>
                <w:rFonts w:ascii="Arial" w:eastAsia="Times New Roman" w:hAnsi="Arial" w:cs="Arial"/>
                <w:color w:val="0000FF"/>
                <w:sz w:val="27"/>
                <w:szCs w:val="27"/>
                <w:u w:val="single"/>
                <w:lang w:eastAsia="ru-RU"/>
              </w:rPr>
              <w:t xml:space="preserve"> отворот</w:t>
            </w: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fldChar w:fldCharType="end"/>
            </w: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09.05 - </w:t>
            </w:r>
            <w:proofErr w:type="spellStart"/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fldChar w:fldCharType="begin"/>
            </w: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instrText xml:space="preserve"> HYPERLINK "https://yandex.ru/maps/?um=constructor%3A435b4ad23538dc4e383b63d1c4476f7aa04168d101f789888571ae88f6bea849&amp;source=constructorLink" </w:instrText>
            </w: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fldChar w:fldCharType="separate"/>
            </w:r>
            <w:r w:rsidRPr="00D05EFF">
              <w:rPr>
                <w:rFonts w:ascii="Arial" w:eastAsia="Times New Roman" w:hAnsi="Arial" w:cs="Arial"/>
                <w:color w:val="0000FF"/>
                <w:sz w:val="27"/>
                <w:szCs w:val="27"/>
                <w:u w:val="single"/>
                <w:lang w:eastAsia="ru-RU"/>
              </w:rPr>
              <w:t>Григорьевский</w:t>
            </w:r>
            <w:proofErr w:type="spellEnd"/>
            <w:r w:rsidRPr="00D05EFF">
              <w:rPr>
                <w:rFonts w:ascii="Arial" w:eastAsia="Times New Roman" w:hAnsi="Arial" w:cs="Arial"/>
                <w:color w:val="0000FF"/>
                <w:sz w:val="27"/>
                <w:szCs w:val="27"/>
                <w:u w:val="single"/>
                <w:lang w:eastAsia="ru-RU"/>
              </w:rPr>
              <w:t xml:space="preserve"> отворот</w:t>
            </w: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fldChar w:fldCharType="end"/>
            </w: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09.10 - </w:t>
            </w:r>
            <w:hyperlink r:id="rId21" w:history="1">
              <w:r w:rsidRPr="00D05EFF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отворот Кудымкар/Карагай</w:t>
              </w:r>
            </w:hyperlink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09.30 - </w:t>
            </w:r>
            <w:proofErr w:type="spellStart"/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fldChar w:fldCharType="begin"/>
            </w: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instrText xml:space="preserve"> HYPERLINK "https://yandex.ru/maps/?um=constructor%3Af593c65b81e259fe76a1179a7c4681cb91354d088d68c203cb8a8328babff663&amp;source=constructorLink" </w:instrText>
            </w: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fldChar w:fldCharType="separate"/>
            </w:r>
            <w:r w:rsidRPr="00D05EFF">
              <w:rPr>
                <w:rFonts w:ascii="Arial" w:eastAsia="Times New Roman" w:hAnsi="Arial" w:cs="Arial"/>
                <w:color w:val="0000FF"/>
                <w:sz w:val="27"/>
                <w:szCs w:val="27"/>
                <w:u w:val="single"/>
                <w:lang w:eastAsia="ru-RU"/>
              </w:rPr>
              <w:t>Очерский</w:t>
            </w:r>
            <w:proofErr w:type="spellEnd"/>
            <w:r w:rsidRPr="00D05EFF">
              <w:rPr>
                <w:rFonts w:ascii="Arial" w:eastAsia="Times New Roman" w:hAnsi="Arial" w:cs="Arial"/>
                <w:color w:val="0000FF"/>
                <w:sz w:val="27"/>
                <w:szCs w:val="27"/>
                <w:u w:val="single"/>
                <w:lang w:eastAsia="ru-RU"/>
              </w:rPr>
              <w:t xml:space="preserve"> отворот (АЗС "Лукойл")</w:t>
            </w: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D05EFF" w:rsidRPr="00D05EFF" w:rsidTr="00D05E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EFF" w:rsidRPr="00D05EFF" w:rsidRDefault="00D05EFF" w:rsidP="00D05EFF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EF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EFF" w:rsidRPr="00D05EFF" w:rsidRDefault="00D05EFF" w:rsidP="00D05EFF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Паспорт, </w:t>
            </w:r>
            <w:proofErr w:type="spellStart"/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св</w:t>
            </w:r>
            <w:proofErr w:type="spellEnd"/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-во о рождении, </w:t>
            </w:r>
            <w:proofErr w:type="spellStart"/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мед.полис</w:t>
            </w:r>
            <w:proofErr w:type="spellEnd"/>
          </w:p>
        </w:tc>
      </w:tr>
    </w:tbl>
    <w:p w:rsidR="00D05EFF" w:rsidRPr="00D05EFF" w:rsidRDefault="00D05EFF" w:rsidP="00D05EFF">
      <w:pPr>
        <w:shd w:val="clear" w:color="auto" w:fill="FEFEFE"/>
        <w:spacing w:before="150" w:after="300" w:line="240" w:lineRule="auto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D05EFF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1"/>
        <w:gridCol w:w="4605"/>
        <w:gridCol w:w="2134"/>
      </w:tblGrid>
      <w:tr w:rsidR="00D05EFF" w:rsidRPr="00D05EFF" w:rsidTr="00D05E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EFF" w:rsidRPr="00D05EFF" w:rsidRDefault="00D05EFF" w:rsidP="00D05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EF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Забронировать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EFF" w:rsidRPr="00D05EFF" w:rsidRDefault="00D05EFF" w:rsidP="00D05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EF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Смотреть наличие 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EFF" w:rsidRPr="00D05EFF" w:rsidRDefault="00D05EFF" w:rsidP="00D05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EF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Стоимость</w:t>
            </w:r>
          </w:p>
        </w:tc>
      </w:tr>
      <w:tr w:rsidR="00D05EFF" w:rsidRPr="00D05EFF" w:rsidTr="00D05E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EFF" w:rsidRPr="00D05EFF" w:rsidRDefault="00D05EFF" w:rsidP="00D05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EFF" w:rsidRPr="00D05EFF" w:rsidRDefault="00D05EFF" w:rsidP="00D05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05EFF" w:rsidRPr="00D05EFF" w:rsidRDefault="00D05EFF" w:rsidP="00D05E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05EF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7 300</w:t>
            </w:r>
          </w:p>
        </w:tc>
      </w:tr>
    </w:tbl>
    <w:p w:rsidR="004D4335" w:rsidRDefault="004D4335"/>
    <w:sectPr w:rsidR="004D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E8"/>
    <w:rsid w:val="00376FE8"/>
    <w:rsid w:val="004D4335"/>
    <w:rsid w:val="004F682B"/>
    <w:rsid w:val="00D0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A56BB-2D58-41FE-A222-1DABE204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5EFF"/>
    <w:rPr>
      <w:b/>
      <w:bCs/>
    </w:rPr>
  </w:style>
  <w:style w:type="character" w:styleId="a5">
    <w:name w:val="Hyperlink"/>
    <w:basedOn w:val="a0"/>
    <w:uiPriority w:val="99"/>
    <w:semiHidden/>
    <w:unhideWhenUsed/>
    <w:rsid w:val="00D05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ot.permp.ru/jpg/135_6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yandex.ru/maps/?um=constructor%3Aea3f7f358c546ccbb3e3d219ae8e006a4fa72830626912b2798f1d9bd486e390&amp;source=constructorLin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maps/?um=constructor%3Ac7520dc80bf1e55f9f8099af10b76195d50943374c39264a1c2900437b072289&amp;source=constructorLink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pcot.permp.ru/jpg/246_1.jpg" TargetMode="External"/><Relationship Id="rId17" Type="http://schemas.openxmlformats.org/officeDocument/2006/relationships/hyperlink" Target="https://yandex.ru/maps/?um=constructor%3A95333cb96ba2bf94ae5b793e040f1eff9a4908adfc528baabb9d63c88a68b952&amp;source=constructorLi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maps/?um=constructor%3A991417203fcb4cfbe4666bc784be274b211bb28d360f574d8aaace2867e630ad&amp;source=constructorLink" TargetMode="External"/><Relationship Id="rId20" Type="http://schemas.openxmlformats.org/officeDocument/2006/relationships/hyperlink" Target="https://yandex.ru/maps/?um=constructor%3A20601976dc6b4f6b160de70717ef01df0e11c32a9654dcbed6ff2c552b24076c&amp;source=constructorLin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cot.permp.ru/jpg/195_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www.pcot.permp.ru/jpg/144_5.jpg" TargetMode="External"/><Relationship Id="rId19" Type="http://schemas.openxmlformats.org/officeDocument/2006/relationships/hyperlink" Target="http://www.pcot.permp.ru/%D0%BChttps:/yandex.ru/maps/?um=constructor%3A2ab126b8f48b990ccbef5fb4ddbf910e8e26b17a40ca3912de854faf2f092789&amp;source=constructorLink" TargetMode="External"/><Relationship Id="rId4" Type="http://schemas.openxmlformats.org/officeDocument/2006/relationships/hyperlink" Target="http://www.pcot.permp.ru/jpg/162_4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pcot.permp.ru/jpg/187_3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823</Words>
  <Characters>4697</Characters>
  <Application>Microsoft Office Word</Application>
  <DocSecurity>0</DocSecurity>
  <Lines>39</Lines>
  <Paragraphs>11</Paragraphs>
  <ScaleCrop>false</ScaleCrop>
  <Company>sddf</Company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3</cp:revision>
  <dcterms:created xsi:type="dcterms:W3CDTF">2022-10-11T13:25:00Z</dcterms:created>
  <dcterms:modified xsi:type="dcterms:W3CDTF">2022-10-11T13:28:00Z</dcterms:modified>
</cp:coreProperties>
</file>