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D6A4" w14:textId="77777777" w:rsidR="00E74C82" w:rsidRPr="00E74C82" w:rsidRDefault="00E74C82" w:rsidP="00E74C82">
      <w:pPr>
        <w:shd w:val="clear" w:color="auto" w:fill="F5F5F5"/>
        <w:spacing w:after="150" w:line="240" w:lineRule="auto"/>
        <w:ind w:right="450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ПРЕЙСКУРАНТ НА ПУТЕВКИ В САНАТОРИЙ "РОДНИК"</w:t>
      </w:r>
    </w:p>
    <w:p w14:paraId="64CD3C0D" w14:textId="77777777" w:rsidR="00E74C82" w:rsidRPr="00E74C82" w:rsidRDefault="00E74C82" w:rsidP="00E74C82">
      <w:pPr>
        <w:shd w:val="clear" w:color="auto" w:fill="F5F5F5"/>
        <w:spacing w:after="150" w:line="240" w:lineRule="auto"/>
        <w:ind w:right="450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цены ПЕРЕД БРОНИРОВАНИЕМ </w:t>
      </w:r>
      <w:proofErr w:type="gramStart"/>
      <w:r w:rsidRPr="00E74C8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УТОЧНИТЬ !!!</w:t>
      </w:r>
      <w:proofErr w:type="gramEnd"/>
    </w:p>
    <w:p w14:paraId="30859CD5" w14:textId="77777777" w:rsidR="00E74C82" w:rsidRPr="00E74C82" w:rsidRDefault="00E74C82" w:rsidP="00E74C82">
      <w:pPr>
        <w:shd w:val="clear" w:color="auto" w:fill="F5F5F5"/>
        <w:spacing w:after="150" w:line="240" w:lineRule="auto"/>
        <w:ind w:right="450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9725" w:type="dxa"/>
        <w:shd w:val="clear" w:color="auto" w:fill="F5F5F5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36"/>
        <w:gridCol w:w="2264"/>
        <w:gridCol w:w="2264"/>
        <w:gridCol w:w="2361"/>
      </w:tblGrid>
      <w:tr w:rsidR="00E74C82" w:rsidRPr="00E74C82" w14:paraId="45B8D7FC" w14:textId="77777777" w:rsidTr="00E74C82">
        <w:trPr>
          <w:trHeight w:val="145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DE769E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Категории номера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7939B4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Стоимость (руб.), путевки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A791F8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Стоимость (руб.), путевки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C04B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Стоимость (руб.), путевки</w:t>
            </w:r>
          </w:p>
        </w:tc>
      </w:tr>
      <w:tr w:rsidR="00E74C82" w:rsidRPr="00E74C82" w14:paraId="532E5F40" w14:textId="77777777" w:rsidTr="00E74C82">
        <w:trPr>
          <w:trHeight w:val="58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42B71C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77A1D6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 дней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886177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 дней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DA16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21 день</w:t>
            </w:r>
          </w:p>
        </w:tc>
      </w:tr>
      <w:tr w:rsidR="00E74C82" w:rsidRPr="00E74C82" w14:paraId="40CCC2BF" w14:textId="77777777" w:rsidTr="00E74C82">
        <w:trPr>
          <w:trHeight w:val="18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08EB40" w14:textId="77777777" w:rsidR="00E74C82" w:rsidRPr="00E74C82" w:rsidRDefault="00E74C82" w:rsidP="00E74C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2-х местный блочный (1 место)</w:t>
            </w:r>
          </w:p>
          <w:p w14:paraId="3235B74A" w14:textId="77777777" w:rsidR="00E74C82" w:rsidRPr="00E74C82" w:rsidRDefault="00E74C82" w:rsidP="00E74C82">
            <w:pPr>
              <w:spacing w:after="150" w:line="240" w:lineRule="auto"/>
              <w:ind w:right="45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2-3 этажи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C55ED5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17 100</w:t>
            </w:r>
          </w:p>
          <w:p w14:paraId="1BD40020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1 710 – сутки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1590EF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23 100</w:t>
            </w:r>
          </w:p>
          <w:p w14:paraId="6965FB56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1 650 - сутки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FC45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31 185</w:t>
            </w:r>
          </w:p>
          <w:p w14:paraId="1845975E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1 485 - сутки</w:t>
            </w:r>
          </w:p>
        </w:tc>
      </w:tr>
      <w:tr w:rsidR="00E74C82" w:rsidRPr="00E74C82" w14:paraId="56AF7653" w14:textId="77777777" w:rsidTr="00E74C82">
        <w:trPr>
          <w:trHeight w:val="319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57EBD0" w14:textId="77777777" w:rsidR="00E74C82" w:rsidRPr="00E74C82" w:rsidRDefault="00E74C82" w:rsidP="00E74C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2-х местный повышенной комфортности (1 место) северная сторона</w:t>
            </w:r>
          </w:p>
          <w:p w14:paraId="69FE368B" w14:textId="77777777" w:rsidR="00E74C82" w:rsidRPr="00E74C82" w:rsidRDefault="00E74C82" w:rsidP="00E74C82">
            <w:pPr>
              <w:spacing w:after="150" w:line="240" w:lineRule="auto"/>
              <w:ind w:right="45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 этаж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7F643C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2A3547A9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18 700</w:t>
            </w:r>
          </w:p>
          <w:p w14:paraId="590AED85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1 870 - сутки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46D9F7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2024999F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25 410</w:t>
            </w:r>
          </w:p>
          <w:p w14:paraId="372627C7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1 815 - сутки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CDEA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5E7874EE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34 650</w:t>
            </w:r>
          </w:p>
          <w:p w14:paraId="4E2AB004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1 650 - сутки</w:t>
            </w:r>
          </w:p>
        </w:tc>
      </w:tr>
      <w:tr w:rsidR="00E74C82" w:rsidRPr="00E74C82" w14:paraId="24FA3CC7" w14:textId="77777777" w:rsidTr="00E74C82">
        <w:trPr>
          <w:trHeight w:val="233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5B2512" w14:textId="77777777" w:rsidR="00E74C82" w:rsidRPr="00E74C82" w:rsidRDefault="00E74C82" w:rsidP="00E74C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1- местный повышенной комфортности</w:t>
            </w:r>
          </w:p>
          <w:p w14:paraId="57A9F1FD" w14:textId="77777777" w:rsidR="00E74C82" w:rsidRPr="00E74C82" w:rsidRDefault="00E74C82" w:rsidP="00E74C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южная сторона</w:t>
            </w:r>
          </w:p>
          <w:p w14:paraId="2DB55792" w14:textId="77777777" w:rsidR="00E74C82" w:rsidRPr="00E74C82" w:rsidRDefault="00E74C82" w:rsidP="00E74C82">
            <w:pPr>
              <w:spacing w:after="150" w:line="240" w:lineRule="auto"/>
              <w:ind w:right="45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 этаж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ED3BA8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23 150</w:t>
            </w:r>
          </w:p>
          <w:p w14:paraId="481657AD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2 315 - сутки</w:t>
            </w:r>
          </w:p>
          <w:p w14:paraId="1C2E51CE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050A07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31 570</w:t>
            </w:r>
          </w:p>
          <w:p w14:paraId="345E7F3E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2 255 - сутки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390E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41 580</w:t>
            </w:r>
          </w:p>
          <w:p w14:paraId="5C4D8528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1 980 - сутки</w:t>
            </w:r>
          </w:p>
        </w:tc>
      </w:tr>
      <w:tr w:rsidR="00E74C82" w:rsidRPr="00E74C82" w14:paraId="18ACD557" w14:textId="77777777" w:rsidTr="00E74C82">
        <w:trPr>
          <w:trHeight w:val="1742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FA71B1" w14:textId="77777777" w:rsidR="00E74C82" w:rsidRPr="00E74C82" w:rsidRDefault="00E74C82" w:rsidP="00E74C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Мать и дитя (дети с 3-х до 7 лет) 2-х местный повышенной комфортности</w:t>
            </w:r>
          </w:p>
          <w:p w14:paraId="58E84D25" w14:textId="77777777" w:rsidR="00E74C82" w:rsidRPr="00E74C82" w:rsidRDefault="00E74C82" w:rsidP="00E74C82">
            <w:pPr>
              <w:spacing w:after="150" w:line="240" w:lineRule="auto"/>
              <w:ind w:right="45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 этаж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E466F8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6F4F32D3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27 500</w:t>
            </w:r>
          </w:p>
          <w:p w14:paraId="4C5DB6B9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2 750 - сутки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37AA9A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6C98B627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36 190</w:t>
            </w:r>
          </w:p>
          <w:p w14:paraId="3990D8B3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2 585 - сутки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1F7A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258233A2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50 820</w:t>
            </w:r>
          </w:p>
          <w:p w14:paraId="0F039D0E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2 420 - сутки</w:t>
            </w:r>
          </w:p>
        </w:tc>
      </w:tr>
      <w:tr w:rsidR="00E74C82" w:rsidRPr="00E74C82" w14:paraId="57199C3C" w14:textId="77777777" w:rsidTr="00E74C82">
        <w:trPr>
          <w:trHeight w:val="14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81275F" w14:textId="77777777" w:rsidR="00E74C82" w:rsidRPr="00E74C82" w:rsidRDefault="00E74C82" w:rsidP="00E74C82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Мать и дитя (дети с 3-х до 7 лет) 2-х местный блочный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D04D44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1430F6CF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27 000</w:t>
            </w:r>
          </w:p>
          <w:p w14:paraId="35791328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2 700 - сутки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E0A29A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44CAA2D8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35 700</w:t>
            </w:r>
          </w:p>
          <w:p w14:paraId="2CD61B74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2 550 - сутки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EE0F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58A482C6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49 350</w:t>
            </w:r>
          </w:p>
          <w:p w14:paraId="3A39D127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2 350 - сутки</w:t>
            </w:r>
          </w:p>
        </w:tc>
      </w:tr>
      <w:tr w:rsidR="00E74C82" w:rsidRPr="00E74C82" w14:paraId="53963E29" w14:textId="77777777" w:rsidTr="00E74C82">
        <w:trPr>
          <w:trHeight w:val="161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8B8630" w14:textId="77777777" w:rsidR="00E74C82" w:rsidRPr="00E74C82" w:rsidRDefault="00E74C82" w:rsidP="00E74C82">
            <w:pPr>
              <w:spacing w:after="150" w:line="240" w:lineRule="auto"/>
              <w:ind w:right="45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Путевка детская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A7917D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12 500</w:t>
            </w:r>
          </w:p>
          <w:p w14:paraId="3A854F23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1 250 - сутки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39CCAE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17 500</w:t>
            </w:r>
          </w:p>
          <w:p w14:paraId="6F6DF651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1 250 - сутки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69B9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26 250</w:t>
            </w:r>
          </w:p>
          <w:p w14:paraId="60D7D86A" w14:textId="77777777" w:rsidR="00E74C82" w:rsidRPr="00E74C82" w:rsidRDefault="00E74C82" w:rsidP="00E74C82">
            <w:pPr>
              <w:spacing w:after="15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74C8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1 250 - сутки</w:t>
            </w:r>
          </w:p>
        </w:tc>
      </w:tr>
    </w:tbl>
    <w:p w14:paraId="45DB9B10" w14:textId="77777777" w:rsidR="00E74C82" w:rsidRPr="00E74C82" w:rsidRDefault="00E74C82" w:rsidP="00E74C82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u w:val="single"/>
          <w:lang w:eastAsia="ru-RU"/>
          <w14:ligatures w14:val="none"/>
        </w:rPr>
        <w:t>Услуги, входящие в стоимость путевки:</w:t>
      </w:r>
    </w:p>
    <w:p w14:paraId="14D88B6F" w14:textId="77777777" w:rsidR="00E74C82" w:rsidRPr="00E74C82" w:rsidRDefault="00E74C82" w:rsidP="00E74C8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Проживание</w:t>
      </w:r>
    </w:p>
    <w:p w14:paraId="5269D3E6" w14:textId="77777777" w:rsidR="00E74C82" w:rsidRPr="00E74C82" w:rsidRDefault="00E74C82" w:rsidP="00E74C8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Питание</w:t>
      </w:r>
    </w:p>
    <w:p w14:paraId="40F30FB2" w14:textId="77777777" w:rsidR="00E74C82" w:rsidRPr="00E74C82" w:rsidRDefault="00E74C82" w:rsidP="00E74C8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Консультация и наблюдение врача-специалиста (по показаниям)</w:t>
      </w:r>
    </w:p>
    <w:p w14:paraId="47AE0425" w14:textId="77777777" w:rsidR="00E74C82" w:rsidRPr="00E74C82" w:rsidRDefault="00E74C82" w:rsidP="00E74C8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Лечение, назначенное врачом санатория</w:t>
      </w:r>
    </w:p>
    <w:p w14:paraId="79E1C92B" w14:textId="77777777" w:rsidR="00E74C82" w:rsidRPr="00E74C82" w:rsidRDefault="00E74C82" w:rsidP="00E74C82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Культурно-досуговая программа</w:t>
      </w:r>
    </w:p>
    <w:p w14:paraId="65EF6CA2" w14:textId="77777777" w:rsidR="00E74C82" w:rsidRPr="00E74C82" w:rsidRDefault="00E74C82" w:rsidP="00E74C82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При сроке лечебной путевки менее 14 дней предоставляется ограниченный набор процедур.</w:t>
      </w:r>
    </w:p>
    <w:p w14:paraId="2D275FFD" w14:textId="77777777" w:rsidR="00E74C82" w:rsidRPr="00E74C82" w:rsidRDefault="00E74C82" w:rsidP="00E74C82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u w:val="single"/>
          <w:lang w:eastAsia="ru-RU"/>
          <w14:ligatures w14:val="none"/>
        </w:rPr>
        <w:t>Владельцу путевки необходимо иметь:</w:t>
      </w:r>
    </w:p>
    <w:p w14:paraId="5A9A3E48" w14:textId="77777777" w:rsidR="00E74C82" w:rsidRPr="00E74C82" w:rsidRDefault="00E74C82" w:rsidP="00E74C82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* Для взрослого – паспорт, путевку, страховой полис обязательного медицинского страхования, санаторно-курортную карту установленного образца (ф.072/УК) давностью не более двух месяцев;</w:t>
      </w:r>
    </w:p>
    <w:p w14:paraId="6A543409" w14:textId="77777777" w:rsidR="00E74C82" w:rsidRPr="00E74C82" w:rsidRDefault="00E74C82" w:rsidP="00E74C82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E74C8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* Для детей – свидетельство о рождении, санаторно-курортную карту установленной формы (ф.076у) давностью не более двух месяцев; в карте должны быть отметки о прививках, справку от врача-дерматолога об отсутствии заразных заболеваний кожи; справку врача-эпидемиолога об отсутствии контакта с инфекционными больными.</w:t>
      </w:r>
    </w:p>
    <w:p w14:paraId="0FF8F015" w14:textId="77777777" w:rsidR="001E30DA" w:rsidRPr="00E74C82" w:rsidRDefault="001E30DA">
      <w:pPr>
        <w:rPr>
          <w:rFonts w:ascii="Times New Roman" w:hAnsi="Times New Roman" w:cs="Times New Roman"/>
          <w:sz w:val="28"/>
          <w:szCs w:val="28"/>
        </w:rPr>
      </w:pPr>
    </w:p>
    <w:sectPr w:rsidR="001E30DA" w:rsidRPr="00E7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D39"/>
    <w:multiLevelType w:val="multilevel"/>
    <w:tmpl w:val="405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91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DA"/>
    <w:rsid w:val="001E30DA"/>
    <w:rsid w:val="00E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B02A"/>
  <w15:chartTrackingRefBased/>
  <w15:docId w15:val="{F0860388-909F-49DB-A461-4F5CB221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2023-03-19T10:52:00Z</dcterms:created>
  <dcterms:modified xsi:type="dcterms:W3CDTF">2023-03-19T10:52:00Z</dcterms:modified>
</cp:coreProperties>
</file>