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DDC8" w14:textId="1768A2B1" w:rsidR="00A8745C" w:rsidRDefault="003A0EBD" w:rsidP="003A0EBD">
      <w:pPr>
        <w:jc w:val="center"/>
        <w:rPr>
          <w:b/>
          <w:bCs/>
          <w:color w:val="FF0000"/>
          <w:sz w:val="28"/>
          <w:szCs w:val="28"/>
        </w:rPr>
      </w:pPr>
      <w:r w:rsidRPr="003A0EBD">
        <w:rPr>
          <w:b/>
          <w:bCs/>
          <w:color w:val="FF0000"/>
          <w:sz w:val="28"/>
          <w:szCs w:val="28"/>
        </w:rPr>
        <w:t>«Демидовский маршрут», 3 дня</w:t>
      </w:r>
    </w:p>
    <w:p w14:paraId="075B2799" w14:textId="755117C9" w:rsidR="003A0EBD" w:rsidRPr="003A0EBD" w:rsidRDefault="003A0EBD" w:rsidP="003A0EBD">
      <w:pPr>
        <w:jc w:val="center"/>
        <w:rPr>
          <w:b/>
          <w:bCs/>
          <w:color w:val="FF0000"/>
          <w:sz w:val="28"/>
          <w:szCs w:val="28"/>
        </w:rPr>
      </w:pPr>
      <w:r w:rsidRPr="003A0EBD">
        <w:rPr>
          <w:b/>
          <w:bCs/>
          <w:color w:val="FF0000"/>
          <w:sz w:val="28"/>
          <w:szCs w:val="28"/>
        </w:rPr>
        <w:t>Май: 26-28.05; Июнь: 09-11.06; Июль: 14-16.07; Август: 11-13.08; Сентябрь: 22-24.09; Октябрь: 13-15.10; Ноябрь: 03-05.11.2023</w:t>
      </w:r>
    </w:p>
    <w:p w14:paraId="46DCC0D9" w14:textId="77777777" w:rsidR="003A0EBD" w:rsidRPr="003A0EBD" w:rsidRDefault="003A0EBD" w:rsidP="003A0E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Маршрут: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 Екатеринбург – Невьянск – д. Верхние Таволги – Нижний Тагил – Екатеринбург</w:t>
      </w:r>
    </w:p>
    <w:p w14:paraId="1DDF2F9B" w14:textId="77777777" w:rsidR="003A0EBD" w:rsidRPr="003A0EBD" w:rsidRDefault="003A0EBD" w:rsidP="003A0EBD">
      <w:pPr>
        <w:shd w:val="clear" w:color="auto" w:fill="FFFFFF"/>
        <w:spacing w:after="375" w:line="240" w:lineRule="auto"/>
        <w:jc w:val="center"/>
        <w:outlineLvl w:val="0"/>
        <w:rPr>
          <w:rFonts w:ascii="Arial" w:eastAsia="Times New Roman" w:hAnsi="Arial" w:cs="Arial"/>
          <w:color w:val="171717"/>
          <w:kern w:val="36"/>
          <w:sz w:val="28"/>
          <w:szCs w:val="28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36"/>
          <w:sz w:val="28"/>
          <w:szCs w:val="28"/>
          <w:lang w:eastAsia="ru-RU"/>
          <w14:ligatures w14:val="none"/>
        </w:rPr>
        <w:t>ПРОГРАММА ТУРА</w:t>
      </w:r>
    </w:p>
    <w:p w14:paraId="163220EE" w14:textId="77777777" w:rsidR="003A0EBD" w:rsidRPr="003A0EBD" w:rsidRDefault="003A0EBD" w:rsidP="003A0EB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  <w:t>1 день (пятница)</w:t>
      </w:r>
    </w:p>
    <w:p w14:paraId="1C261937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Прибытие в г. Екатеринбург в любое удобное время.</w:t>
      </w:r>
    </w:p>
    <w:p w14:paraId="7CA202C8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Самостоятельный заезд в отель «Онегин Плаза 4*» Екатеринбург).</w:t>
      </w:r>
    </w:p>
    <w:p w14:paraId="6E51AE83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Внимание: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Возможен заказ трансфера до отеля за дополнительную плату.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Размещение в номере после 14:00, вещи можно оставить в камере хранения отеля. Более раннее размещение возможно в случае наличия номеров.</w:t>
      </w:r>
    </w:p>
    <w:p w14:paraId="4EA0BB2B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12:50. Сбор группы у отеля.</w:t>
      </w:r>
    </w:p>
    <w:p w14:paraId="073949E6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13:00-13:40. Вступительная пешеходная часть.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Добро пожаловать в г. Екатеринбург – город контрастов, экскурсии включают популярные достопримечательности. </w:t>
      </w: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Обзорная экскурсия по Екатеринбургу,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город расположен в самом сердце России. Всё самое интересное о городе: почему Татищев начал строить крепость-завод, а города так и не построил, в честь кого город получил свое имя, какие тайны хранят подземелья купеческих особняков.</w:t>
      </w:r>
    </w:p>
    <w:p w14:paraId="3BD4B7E6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13:40-14:40. Посещение музея архитектуры и дизайна.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Экспозиция </w:t>
      </w: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«Архитектура Каменного пояса»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. Это некое начало всего дальнейшего путешествия.</w:t>
      </w:r>
    </w:p>
    <w:p w14:paraId="6A9FC6FF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15:00-17:00.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Продолжение обзорной экскурсии по г. Екатеринбург (автобус). Предстоит проехать по нескольким районам города, чтобы увидеть храмы, купеческие особняки, дома в стиле советского конструктивизма и знаменитые памятники. Лучшие панорамы.</w:t>
      </w:r>
    </w:p>
    <w:p w14:paraId="0EA219AE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Курс знакомства с самоцветами.</w:t>
      </w:r>
    </w:p>
    <w:p w14:paraId="7BBFD10B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Впервые называть камни самоцветами стали на Урале, выражая таким образом восхищение их красотой, яркой окраской, блеском, внутренним светом, «игрой» цвета и света. Это относилось к любым поделочным камням, из которых изготавливались украшения.</w:t>
      </w:r>
    </w:p>
    <w:p w14:paraId="08C392FA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17:00-18:30. Посещение дома XIX века.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Центр истории камнерезного дела им. А. К. Денисова-Уральского.</w:t>
      </w:r>
    </w:p>
    <w:p w14:paraId="51EA3D96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Экскурсия «Демидовский малахит» с мастер-классом.</w:t>
      </w:r>
    </w:p>
    <w:p w14:paraId="2249893F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Посещение специализированного магазина,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в ассортименте которого представлены изделия из камня современных уральских резчиков.</w:t>
      </w:r>
    </w:p>
    <w:p w14:paraId="7A2302FC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19:00. Гастро-ужин для гурманов «Уральская кухня»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 (за дополнительную плату - 2000 руб./чел., цена нетто)(бронируется и оплачивается при бронировании тура).</w:t>
      </w:r>
    </w:p>
    <w:p w14:paraId="2C367A3B" w14:textId="77777777" w:rsidR="003A0EBD" w:rsidRPr="003A0EBD" w:rsidRDefault="003A0EBD" w:rsidP="003A0E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Окончание программы в центральной части города.</w:t>
      </w:r>
    </w:p>
    <w:p w14:paraId="40FBE680" w14:textId="77777777" w:rsidR="003A0EBD" w:rsidRPr="003A0EBD" w:rsidRDefault="003A0EBD" w:rsidP="003A0EB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  <w:t>2 день (суббота)</w:t>
      </w:r>
    </w:p>
    <w:p w14:paraId="1AC697C4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Завтрак в отеле.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Освобождение номеров в отеле.</w:t>
      </w:r>
    </w:p>
    <w:p w14:paraId="4FB8F6D2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08:20. Встреча с гидом.</w:t>
      </w:r>
    </w:p>
    <w:p w14:paraId="05E1AE1C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08:30-10:30. Выезд в г. Невьянск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(расстояние ~ 87 км). Путевая экскурсия.</w:t>
      </w:r>
    </w:p>
    <w:p w14:paraId="3DE11727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Посещение обелиска на границе Европы и Азии.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Необычная граница, где горы стали границей между двумя частями света. Одна нога в Европе, другая в Азии — верный способ загадать заветное желание!</w:t>
      </w:r>
    </w:p>
    <w:p w14:paraId="7F4208BC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Невьянск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– город, откуда началась Демидовская империя. Невьянск основан по инициативе Петра I, как место для железоделательного завода. Позже главный объект города – завод. Он был дарован семейству Демидовых. Заводы Демидовых стали разрастаться, а город в XVIII веке был главным промышленным местом Урала.</w:t>
      </w:r>
    </w:p>
    <w:p w14:paraId="2355FEC6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10:30-12:30. Посещение Невьянской башни и Невьянского государственного историко-архитектурного музея.</w:t>
      </w:r>
    </w:p>
    <w:p w14:paraId="351BA9C1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lastRenderedPageBreak/>
        <w:t>Невьянская наклонная башня,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построена по инициативе Акинфия Демидова в память об основателе династии. При строительстве башни были использованы самые современные по тем временам архитектурные и технические решения (громоотвод, английские часы, знаменитая слуховая комната). В разное время башня выполняла функции колокольни, сторожевого пункта, заводского архива, лаборатории и даже тюрьмы. Сегодня</w:t>
      </w: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 башня – символ г. Невьянска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, мастеровым людям Урала, памятник промышленной архитектуры. Угол наклона Невьянской башни больше, чем у Пизанской.</w:t>
      </w:r>
    </w:p>
    <w:p w14:paraId="014C10F5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13:00-13:30. Обед в кафе.</w:t>
      </w:r>
    </w:p>
    <w:p w14:paraId="5E333130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13:30-15:00. Посещение музея Невьянской иконы.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Знакомство с необыкновенным культурологическим феноменом Уральского региона – Невьянской школой иконописи.</w:t>
      </w:r>
    </w:p>
    <w:p w14:paraId="6CF2E264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15:00. Выезд в дер. Верхние Таволги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(переезд ~ 15 км). Путевая экскурсия.</w:t>
      </w:r>
    </w:p>
    <w:p w14:paraId="3CE40778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Церковь Николая Чудотворца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 xml:space="preserve"> (с. </w:t>
      </w:r>
      <w:proofErr w:type="spellStart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Быньги</w:t>
      </w:r>
      <w:proofErr w:type="spellEnd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).</w:t>
      </w:r>
    </w:p>
    <w:p w14:paraId="12FF6B3A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16:20-17:50. Экскурсия по производству «</w:t>
      </w:r>
      <w:proofErr w:type="spellStart"/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Таволожская</w:t>
      </w:r>
      <w:proofErr w:type="spellEnd"/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 xml:space="preserve"> керамика», мастер-класс по декорированию керамического изделия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традиционной изумрудной глазурью.</w:t>
      </w:r>
    </w:p>
    <w:p w14:paraId="6BC1415F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В подарок каждому гостю кофейная пара с традиционной изумрудной глазурью.</w:t>
      </w:r>
    </w:p>
    <w:p w14:paraId="6FF5C747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Сувенирный магазин.</w:t>
      </w:r>
    </w:p>
    <w:p w14:paraId="42EAF30B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17:50. Ужин кержака в кафе.</w:t>
      </w:r>
    </w:p>
    <w:p w14:paraId="4A7AB766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18:50. Выезд в г. Нижний Тагил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(переезд ~ 67 км).</w:t>
      </w:r>
    </w:p>
    <w:p w14:paraId="60DAAC0E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19:50. Приезд в г. Нижний Тагил. Заселение в отель.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Свободное время.</w:t>
      </w:r>
    </w:p>
    <w:p w14:paraId="4007736C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По желанию, предлагаем в г. Нижний Тагил:</w:t>
      </w:r>
    </w:p>
    <w:p w14:paraId="78E3C402" w14:textId="77777777" w:rsidR="003A0EBD" w:rsidRPr="003A0EBD" w:rsidRDefault="003A0EBD" w:rsidP="003A0E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Прогулка по набережной «Тагильская лагуна» и выставке горнозаводского оборудования XVIII – XX веков под открытым небом.</w:t>
      </w:r>
    </w:p>
    <w:p w14:paraId="54E36F65" w14:textId="77777777" w:rsidR="003A0EBD" w:rsidRPr="003A0EBD" w:rsidRDefault="003A0EBD" w:rsidP="003A0EB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  <w:t>3 день (воскресенье)</w:t>
      </w:r>
    </w:p>
    <w:p w14:paraId="34355A79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Завтрак в отеле.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Освобождение номеров.</w:t>
      </w:r>
    </w:p>
    <w:p w14:paraId="7DDC9331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08:20. Встреча с гидом.</w:t>
      </w:r>
    </w:p>
    <w:p w14:paraId="1207CAB2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08:30.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Отправление автобуса.</w:t>
      </w:r>
    </w:p>
    <w:p w14:paraId="4FF7C6EF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09:00-12:30.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 </w:t>
      </w: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Посещение АО «ЕВРАЗ Нижнетагильский металлургический комбинат». Внимание: 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возрастное ограничение 14+.</w:t>
      </w: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 Экскурсия «Традиции Демидовых в современности»: 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 xml:space="preserve">музейный комплекс, посещение цеха на выбор (домна №7, конвертерный цех / </w:t>
      </w:r>
      <w:proofErr w:type="spellStart"/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колесобандажный</w:t>
      </w:r>
      <w:proofErr w:type="spellEnd"/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 xml:space="preserve"> цех). </w:t>
      </w: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Стоимость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: 840 руб./чел. (бронируется и оплачивается при бронировании тура).</w:t>
      </w:r>
    </w:p>
    <w:p w14:paraId="6F97A878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Для туристов с детьми младше 14 лет: посещение историко-технического музея «Дом Черепановых» 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– редкая возможность соприкоснуться с традициями тагильских изобретателей, на подлинных экспонатах познакомиться с их биографиями и изобретениями. Увидеть уникальные астрономические часы Е.Г. Кузнецова, серебряную вазу – подарок изобретателю паровых машин Е.А. Черепанову от заводчиков Демидовых, велосипед XIX века и многое другое! Особый интерес вызывают действующие модели паровозов и железной дороги, а также интерактивные выставки по истории техники. </w:t>
      </w:r>
      <w:r w:rsidRPr="003A0EBD">
        <w:rPr>
          <w:rFonts w:ascii="Arial" w:eastAsia="Times New Roman" w:hAnsi="Arial" w:cs="Arial"/>
          <w:b/>
          <w:bCs/>
          <w:i/>
          <w:iCs/>
          <w:color w:val="171717"/>
          <w:kern w:val="0"/>
          <w:sz w:val="21"/>
          <w:szCs w:val="21"/>
          <w:lang w:eastAsia="ru-RU"/>
          <w14:ligatures w14:val="none"/>
        </w:rPr>
        <w:t>Стоимость: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 840 руб./чел. (бронируется и оплачивается при бронировании тура).</w:t>
      </w:r>
    </w:p>
    <w:p w14:paraId="28270825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12:30-13:00. Обед металлурга.</w:t>
      </w:r>
    </w:p>
    <w:p w14:paraId="7C70335A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13:00. Обзорная экскурсия по Нижнему Тагилу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с посещением</w:t>
      </w: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 смотровой площадки на Лисьей горе.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Посещение санитарной комнаты.</w:t>
      </w:r>
    </w:p>
    <w:p w14:paraId="776F0192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Нижний Тагил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– один из крупнейших и старейших горнозаводских центров России. Именно здесь были построены самые современные в мире (с 1725-1735 гг.) по своему технологическому оснащению и мощности 4-е домны! Производственная значимость Нижнетагильских заводов определялась прочным положением на европейском рынке его металла с маркой «Старый соболь». Именно в городе Нижнем Тагиле механики Черепановы создали первый в России паровоз.</w:t>
      </w:r>
    </w:p>
    <w:p w14:paraId="789C443C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Демидовская дача.</w:t>
      </w:r>
    </w:p>
    <w:p w14:paraId="1DF297ED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14:40-15:40. Посещение Нижнетагильского историко-краеведческого музея.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Нижнетагильский историко-краеведческий музей наглядно раскрывает историю тагильского края. В музее представлены: собрание живописных и скульптурных портретов заводчиков Демидовых, уникальные рекламные изделия Нижнетагильских заводов XIX века.</w:t>
      </w:r>
    </w:p>
    <w:p w14:paraId="7EBB28C0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lastRenderedPageBreak/>
        <w:t xml:space="preserve">15:40-17:40. Посещение музея истории подносного промысла «Дом </w:t>
      </w:r>
      <w:proofErr w:type="spellStart"/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Худояровых</w:t>
      </w:r>
      <w:proofErr w:type="spellEnd"/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» 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(экскурсия + мастер-класс по тагильской лаковой росписи с предоставлением всех материалов).</w:t>
      </w:r>
    </w:p>
    <w:p w14:paraId="6D173CCB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Металлические подносы появились в начале XVIII века на металлургических заводах в городе Нижнем Тагиле, принадлежащих уральскому промышленнику А.Н. Демидову. Именно Демидовы являются зачинателями промышленного производства подносов.</w:t>
      </w:r>
    </w:p>
    <w:p w14:paraId="2F841914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17:40-18:40. «Традиции русского чаепития» с угощениями.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Секреты уральского самовара.</w:t>
      </w:r>
    </w:p>
    <w:p w14:paraId="79C2EC4E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18:40. Выезд в г. Екатеринбург.</w:t>
      </w:r>
    </w:p>
    <w:p w14:paraId="45F05696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20:40. Прибытие в г. Екатеринбург.</w:t>
      </w:r>
    </w:p>
    <w:p w14:paraId="303681D9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После насыщенных дней можно, конечно, сразу отправиться делиться новыми впечатлениями с друзьями, а можно остаться на несколько дней, чтобы максимально насладиться столицей Урала. Возможно бронирование дополнительных суток в г. Екатеринбурге. Стоимость дополнительных суток уточняйте при бронировании.</w:t>
      </w:r>
    </w:p>
    <w:p w14:paraId="36203501" w14:textId="77777777" w:rsidR="003A0EBD" w:rsidRPr="003A0EBD" w:rsidRDefault="003A0EBD" w:rsidP="003A0E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Самостоятельный отъезд.</w:t>
      </w:r>
    </w:p>
    <w:p w14:paraId="0C9E32AB" w14:textId="77777777" w:rsidR="003A0EBD" w:rsidRPr="003A0EBD" w:rsidRDefault="003A0EBD" w:rsidP="003A0EB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  <w:t>В стоимость входит:</w:t>
      </w:r>
    </w:p>
    <w:p w14:paraId="2C0A92A7" w14:textId="77777777" w:rsidR="003A0EBD" w:rsidRPr="003A0EBD" w:rsidRDefault="003A0EBD" w:rsidP="003A0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транспортное обслуживание по программе;</w:t>
      </w:r>
    </w:p>
    <w:p w14:paraId="2CA8E3EA" w14:textId="77777777" w:rsidR="003A0EBD" w:rsidRPr="003A0EBD" w:rsidRDefault="003A0EBD" w:rsidP="003A0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экскурсионное обслуживание по программе;</w:t>
      </w:r>
    </w:p>
    <w:p w14:paraId="663C5A47" w14:textId="77777777" w:rsidR="003A0EBD" w:rsidRPr="003A0EBD" w:rsidRDefault="003A0EBD" w:rsidP="003A0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проживание в стандартных 2-х местных номерах – 1 ночь «Онегин Плаза 4*» (г. Екатеринбург), 1 ночь «</w:t>
      </w:r>
      <w:proofErr w:type="spellStart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Demidov</w:t>
      </w:r>
      <w:proofErr w:type="spellEnd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 xml:space="preserve"> Plaza» Отель 4* (г. Нижний Тагил);</w:t>
      </w:r>
    </w:p>
    <w:p w14:paraId="34604091" w14:textId="77777777" w:rsidR="003A0EBD" w:rsidRPr="003A0EBD" w:rsidRDefault="003A0EBD" w:rsidP="003A0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экскурсии, входящие в программу тура;</w:t>
      </w:r>
    </w:p>
    <w:p w14:paraId="6B99CE4B" w14:textId="77777777" w:rsidR="003A0EBD" w:rsidRPr="003A0EBD" w:rsidRDefault="003A0EBD" w:rsidP="003A0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участие во всех мастер класса по программе;</w:t>
      </w:r>
    </w:p>
    <w:p w14:paraId="068C085D" w14:textId="77777777" w:rsidR="003A0EBD" w:rsidRPr="003A0EBD" w:rsidRDefault="003A0EBD" w:rsidP="003A0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входные билеты, по программе тура, кроме посещения металлургического комплекса ЕВРАЗ в 3-й день (или Историко-технического музея «Дом Черепановых»;</w:t>
      </w:r>
    </w:p>
    <w:p w14:paraId="452987AA" w14:textId="77777777" w:rsidR="003A0EBD" w:rsidRPr="003A0EBD" w:rsidRDefault="003A0EBD" w:rsidP="003A0E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питание по программе тура, кроме гастро-ужина «Уральская кухня» в 1-й день;</w:t>
      </w:r>
    </w:p>
    <w:p w14:paraId="65466138" w14:textId="77777777" w:rsidR="003A0EBD" w:rsidRPr="003A0EBD" w:rsidRDefault="003A0EBD" w:rsidP="003A0EBD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4"/>
          <w:szCs w:val="24"/>
          <w:lang w:eastAsia="ru-RU"/>
          <w14:ligatures w14:val="none"/>
        </w:rPr>
        <w:t>Дополнительно оплачивается (цены нетто):</w:t>
      </w:r>
    </w:p>
    <w:p w14:paraId="580C80BA" w14:textId="77777777" w:rsidR="003A0EBD" w:rsidRPr="003A0EBD" w:rsidRDefault="003A0EBD" w:rsidP="003A0E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проезд до г. Екатеринбурга и обратно;</w:t>
      </w:r>
    </w:p>
    <w:p w14:paraId="72B3422C" w14:textId="77777777" w:rsidR="003A0EBD" w:rsidRPr="003A0EBD" w:rsidRDefault="003A0EBD" w:rsidP="003A0E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 xml:space="preserve">трансфер аэропорт / </w:t>
      </w:r>
      <w:proofErr w:type="spellStart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жд</w:t>
      </w:r>
      <w:proofErr w:type="spellEnd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 xml:space="preserve"> вокзал – гостиница – аэропорт/</w:t>
      </w:r>
      <w:proofErr w:type="spellStart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жд</w:t>
      </w:r>
      <w:proofErr w:type="spellEnd"/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 xml:space="preserve"> вокзал (от 1500 рублей за машину);</w:t>
      </w:r>
    </w:p>
    <w:p w14:paraId="61FE93AF" w14:textId="77777777" w:rsidR="003A0EBD" w:rsidRPr="003A0EBD" w:rsidRDefault="003A0EBD" w:rsidP="003A0E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гастро-ужин – сет «Уральская кухня» – 2300 руб./чел. 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(бронируется и оплачивается при бронировании тура)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;</w:t>
      </w:r>
    </w:p>
    <w:p w14:paraId="7E748A98" w14:textId="77777777" w:rsidR="003A0EBD" w:rsidRPr="003A0EBD" w:rsidRDefault="003A0EBD" w:rsidP="003A0E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экскурсионное посещение металлургического комплекса ЕВРАЗ (14+) или Историко-технический музей Дом Черепановых – 840 руб./чел. </w:t>
      </w:r>
      <w:r w:rsidRPr="003A0EBD">
        <w:rPr>
          <w:rFonts w:ascii="Arial" w:eastAsia="Times New Roman" w:hAnsi="Arial" w:cs="Arial"/>
          <w:i/>
          <w:iCs/>
          <w:color w:val="171717"/>
          <w:kern w:val="0"/>
          <w:sz w:val="21"/>
          <w:szCs w:val="21"/>
          <w:lang w:eastAsia="ru-RU"/>
          <w14:ligatures w14:val="none"/>
        </w:rPr>
        <w:t>(бронируется и оплачивается при бронировании тура)</w:t>
      </w:r>
    </w:p>
    <w:p w14:paraId="57F5EA3F" w14:textId="77777777" w:rsidR="003A0EBD" w:rsidRPr="003A0EBD" w:rsidRDefault="003A0EBD" w:rsidP="003A0E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Продолжительность данного тура</w:t>
      </w:r>
      <w:r w:rsidRPr="003A0EBD"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  <w:t> 3 дня / 2 ночи. Срок проживание в гостинице по данному туру - 2 суток. Расчётный час в гостинице: заезд с 14:00, выезд до 12:00.</w:t>
      </w:r>
    </w:p>
    <w:p w14:paraId="102844A3" w14:textId="77777777" w:rsidR="003A0EBD" w:rsidRPr="003A0EBD" w:rsidRDefault="003A0EBD" w:rsidP="003A0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1717"/>
          <w:kern w:val="0"/>
          <w:sz w:val="21"/>
          <w:szCs w:val="21"/>
          <w:lang w:eastAsia="ru-RU"/>
          <w14:ligatures w14:val="none"/>
        </w:rPr>
      </w:pPr>
      <w:r w:rsidRPr="003A0EBD">
        <w:rPr>
          <w:rFonts w:ascii="Arial" w:eastAsia="Times New Roman" w:hAnsi="Arial" w:cs="Arial"/>
          <w:b/>
          <w:bCs/>
          <w:color w:val="171717"/>
          <w:kern w:val="0"/>
          <w:sz w:val="21"/>
          <w:szCs w:val="21"/>
          <w:lang w:eastAsia="ru-RU"/>
          <w14:ligatures w14:val="none"/>
        </w:rPr>
        <w:t>Туроператор оставляет за собой право менять порядок проведения экскурсий, а при невозможности проведения какой-либо экскурсии, заменять её на равнозначную, не уменьшая общего объёма программы.</w:t>
      </w:r>
    </w:p>
    <w:p w14:paraId="428972E9" w14:textId="77777777" w:rsidR="003A0EBD" w:rsidRDefault="003A0EBD" w:rsidP="003A0EBD">
      <w:pPr>
        <w:jc w:val="both"/>
      </w:pPr>
    </w:p>
    <w:sectPr w:rsidR="003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0FF"/>
    <w:multiLevelType w:val="multilevel"/>
    <w:tmpl w:val="3140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D10EF"/>
    <w:multiLevelType w:val="multilevel"/>
    <w:tmpl w:val="CA1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C064C"/>
    <w:multiLevelType w:val="multilevel"/>
    <w:tmpl w:val="797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62539"/>
    <w:multiLevelType w:val="multilevel"/>
    <w:tmpl w:val="541E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B6160"/>
    <w:multiLevelType w:val="multilevel"/>
    <w:tmpl w:val="D5A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806255">
    <w:abstractNumId w:val="3"/>
  </w:num>
  <w:num w:numId="2" w16cid:durableId="872620161">
    <w:abstractNumId w:val="1"/>
  </w:num>
  <w:num w:numId="3" w16cid:durableId="781265222">
    <w:abstractNumId w:val="4"/>
  </w:num>
  <w:num w:numId="4" w16cid:durableId="535776254">
    <w:abstractNumId w:val="2"/>
  </w:num>
  <w:num w:numId="5" w16cid:durableId="45626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5C"/>
    <w:rsid w:val="003A0EBD"/>
    <w:rsid w:val="00A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95A5"/>
  <w15:chartTrackingRefBased/>
  <w15:docId w15:val="{088EF555-52E0-4233-87AF-6390E07A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3A0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3A0EB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A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3A0EBD"/>
    <w:rPr>
      <w:i/>
      <w:iCs/>
    </w:rPr>
  </w:style>
  <w:style w:type="character" w:styleId="a5">
    <w:name w:val="Strong"/>
    <w:basedOn w:val="a0"/>
    <w:uiPriority w:val="22"/>
    <w:qFormat/>
    <w:rsid w:val="003A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2023-04-28T04:37:00Z</dcterms:created>
  <dcterms:modified xsi:type="dcterms:W3CDTF">2023-04-28T04:39:00Z</dcterms:modified>
</cp:coreProperties>
</file>