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6600"/>
          <w:sz w:val="48"/>
          <w:szCs w:val="48"/>
        </w:rPr>
        <w:t> </w:t>
      </w:r>
      <w:r>
        <w:rPr>
          <w:rStyle w:val="a4"/>
          <w:rFonts w:ascii="Arial" w:hAnsi="Arial" w:cs="Arial"/>
          <w:color w:val="FF6600"/>
          <w:sz w:val="48"/>
          <w:szCs w:val="48"/>
        </w:rPr>
        <w:t>Аквапарк "Ривьера", г. Казань</w:t>
      </w:r>
    </w:p>
    <w:tbl>
      <w:tblPr>
        <w:tblW w:w="799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1F25C7" w:rsidTr="001F25C7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2" name="Рисунок 22" descr="http://www.pcot.permp.ru/jpg/3_fgTZe3H0jUM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3_fgTZe3H0jUM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1" name="Рисунок 21" descr="http://www.pcot.permp.ru/jpg/3_jzIDMo2E6WYfiRW4IU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3_jzIDMo2E6WYfiRW4IU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0" name="Рисунок 20" descr="http://www.pcot.permp.ru/jpg/3_wd88SzKnAi0VSL2ERE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3_wd88SzKnAi0VSL2ERE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5C7" w:rsidTr="001F25C7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9" name="Рисунок 19" descr="http://www.pcot.permp.ru/jpg/9335e0dadcd6952cd096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9335e0dadcd6952cd096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8" name="Рисунок 18" descr="http://www.pcot.permp.ru/jpg/ec308317f655816107cc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ec308317f655816107cc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7" name="Рисунок 17" descr="http://www.pcot.permp.ru/jpg/f17fb7723efed0594455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f17fb7723efed0594455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5C7" w:rsidRDefault="006452B1" w:rsidP="001F25C7">
      <w:pPr>
        <w:pStyle w:val="a3"/>
        <w:shd w:val="clear" w:color="auto" w:fill="FEFEFE"/>
        <w:spacing w:before="150" w:beforeAutospacing="0" w:after="300" w:afterAutospacing="0"/>
        <w:jc w:val="center"/>
        <w:rPr>
          <w:rFonts w:ascii="Arial" w:hAnsi="Arial" w:cs="Arial"/>
          <w:color w:val="4D5464"/>
          <w:sz w:val="18"/>
          <w:szCs w:val="18"/>
        </w:rPr>
      </w:pPr>
      <w:hyperlink r:id="rId16" w:anchor="url=http://youtube.com/watch?v=4sgC9Mu-2D4&amp;feature=youtu.be&amp;utm_source=youtube.com&amp;utm_medium=short_domains&amp;utm_campaign=www.ssyoutube.com&amp;a_ts=1586260284.783" w:history="1">
        <w:r w:rsidR="001F25C7">
          <w:rPr>
            <w:rStyle w:val="a4"/>
            <w:rFonts w:ascii="Arial" w:hAnsi="Arial" w:cs="Arial"/>
            <w:color w:val="FF0000"/>
            <w:sz w:val="27"/>
            <w:szCs w:val="27"/>
            <w:u w:val="single"/>
          </w:rPr>
          <w:t> </w:t>
        </w:r>
      </w:hyperlink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7092"/>
      </w:tblGrid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Продолжительность: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 день + 2 ночных переезда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Краткое описание: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Казанский Аквапарк «РИВЬЕРА» — крупнейший в России и один из самых больших в Европе.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 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 Маленькие посетители аквапарка с радостным визгом покоряют вершины веселых детских аттракционов или штурмуют настоящий пиратский форт с водяными пушками и безопасными горками. Приглашаем вас в это незабываемое и веселое путешествие в столицу Татарстана - Казань!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Программа тура с аквапарком: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1 день</w:t>
            </w:r>
          </w:p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22.00 - Отправление в Казань.</w:t>
            </w:r>
          </w:p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2 день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08.00 - Завтрак в кафе.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08.30 - Обзорная экскурсия по Казани с посещением Казанского кремля (вход в Кремль оплачивается дополнительно). Благовещенский собор 16 в., объекты Универсиады, Старотатарская слобода, озеро Кабан, татарская деревня, кукольный театр; Казанский Кремль, мечеть Кул-Шариф, Казанский Богородицкий монастырь с Казанской иконой Божьей Матери, падающая Башня Сююмбике.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12.00 - 16.00 Посещение аквапарка «РИВЬЕРА» (4 часа).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16.30 - 17.00 Обед в кафе.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17.30 - 20.30 Посещение торгового комплекса МЕГА.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20.30 - Отъезд в Пермь от торгового комплекса МЕГА.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3 день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10.00 Прибытие в Пермь.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 стоимость входит: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1. Для тарифа "4 часа"</w:t>
            </w:r>
          </w:p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Проезд на комфортабельном автобусе туристического класса, обзорная экскурсия по Казани, завтрак и обед, входной билет в аквапарк на 4 часа.</w:t>
            </w:r>
          </w:p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2. Для тарифа "безлимит"</w:t>
            </w:r>
          </w:p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Проезд на комфортабельном автобусе туристического класса, обзорная экскурсия по Казани, завтрак, входной билет в аквапарк по тарифу "безлимит". Туристы самостоятельно добираются от аквапарка после купания к месту отправления автобуса – торговому комплексу МЕГА, где будет вся группа, которая купалась 4 часа. Добраться можно общественным транспортом или на такси.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Дополнительно по жалению оплачивается в офисе при бронировании: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Дополнительное место в автобусе - 2800 р/за место. Цена комиссионная.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Входная плата в Кремль (130 руб. – взрослые, 110 руб. – льготные категории, дети).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Дополнительно по желанию оплачивается: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Ужин, сувениры.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Комментарий агента: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Отличный вариант развлекательно-познавательного путешествия на выходные! Тур подходит для всех категорий туристов, однако стоит учитывать, что 2 ночи туристы проведут в автобусе, что может вызвать значительные неудобства для туристов младше 3-х лет и беременных женщин. Аквапарк «Ривьера» - самый большой крытый аквапарк в России – рекомендуем!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Рекомендуется взять с собой: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Для экскурсии: фотоаппарат, деньги на сувениры и ужин.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Для посещения аквапарка: сланцы, принадлежности для душа, купальник (плавки) без металлических деталей.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Для поездки в автобусе: плед, подушечка, кружка, перекус. </w:t>
            </w:r>
            <w:r>
              <w:rPr>
                <w:rFonts w:ascii="Arial" w:hAnsi="Arial" w:cs="Arial"/>
                <w:color w:val="FF6600"/>
                <w:sz w:val="27"/>
                <w:szCs w:val="27"/>
              </w:rPr>
              <w:t>ОБЯЗАТЕЛЬНО НАЛИЧИЕ МАСКИ в период коронавируса!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Место и время отправления: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22.00 - </w:t>
            </w:r>
            <w:hyperlink r:id="rId17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Пермь, ул. Ленина, 53 ("ТеатрТеатр")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22.10 - </w:t>
            </w:r>
            <w:hyperlink r:id="rId18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ост. Сосновый бор (по ул. Якутская)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22.15 - </w:t>
            </w:r>
            <w:hyperlink r:id="rId19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м-н Закамск, ост. Лядова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22.40 - </w:t>
            </w:r>
            <w:hyperlink r:id="rId20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Краснокамск, ост. Фабрика Гознак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22.45 - </w:t>
            </w:r>
            <w:hyperlink r:id="rId21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ост. Отворот на Майский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23.00 - </w:t>
            </w:r>
            <w:hyperlink r:id="rId22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Нытвенский отворот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23.05 - </w:t>
            </w:r>
            <w:hyperlink r:id="rId23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Григорьевский отворот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23.10 - </w:t>
            </w:r>
            <w:hyperlink r:id="rId24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отворот Кудымкар/Карагай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23.30 - </w:t>
            </w:r>
            <w:hyperlink r:id="rId25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Очерский отворот (АЗС "Лукойл")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23.50 - </w:t>
            </w:r>
            <w:hyperlink r:id="rId26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Большая Соснова, кафе "Казачья Застава"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00.00 - </w:t>
            </w:r>
            <w:hyperlink r:id="rId27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Большая Соснова, кафе "Гавань"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01.00 (УДМ) - </w:t>
            </w:r>
            <w:hyperlink r:id="rId28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Воткинск, на трассе, кафе "У моста"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01.45 (УДМ) - </w:t>
            </w:r>
            <w:hyperlink r:id="rId29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Ижевск, ТЦ Малахит, ул. Удмуртская, 273</w:t>
              </w:r>
            </w:hyperlink>
            <w:r>
              <w:rPr>
                <w:rFonts w:ascii="Arial" w:hAnsi="Arial" w:cs="Arial"/>
                <w:color w:val="4D546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D5464"/>
                <w:sz w:val="27"/>
                <w:szCs w:val="27"/>
              </w:rPr>
              <w:t>03.00 (УДМ) - </w:t>
            </w:r>
            <w:hyperlink r:id="rId30" w:tgtFrame="_blank" w:history="1">
              <w:r>
                <w:rPr>
                  <w:rStyle w:val="a5"/>
                  <w:rFonts w:ascii="Arial" w:hAnsi="Arial" w:cs="Arial"/>
                  <w:sz w:val="27"/>
                  <w:szCs w:val="27"/>
                </w:rPr>
                <w:t>г. Можга, ул. имени Ф.Я. Фалалеева, 10, кафе "Турист"</w:t>
              </w:r>
            </w:hyperlink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Необходимые документы для поездки: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4D5464"/>
                <w:sz w:val="27"/>
                <w:szCs w:val="27"/>
              </w:rPr>
              <w:t>Паспорт/свидетельство о рождении оригиналы, мед. полис, пенсионное удостоверение, студенческий билет.</w:t>
            </w:r>
          </w:p>
        </w:tc>
      </w:tr>
      <w:tr w:rsidR="001F25C7" w:rsidTr="001F25C7">
        <w:trPr>
          <w:jc w:val="center"/>
        </w:trPr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</w:rPr>
              <w:t>Ограничения по COVID-19:</w:t>
            </w:r>
          </w:p>
        </w:tc>
        <w:tc>
          <w:tcPr>
            <w:tcW w:w="7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4D5464"/>
                <w:sz w:val="27"/>
                <w:szCs w:val="27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  <w:r>
        <w:rPr>
          <w:rFonts w:ascii="Arial" w:hAnsi="Arial" w:cs="Arial"/>
          <w:color w:val="333333"/>
          <w:sz w:val="27"/>
          <w:szCs w:val="27"/>
        </w:rPr>
        <w:t>       Казанский Аквапарк «РИВЬЕРА» — крупнейший в России и один из самых больших в Европе.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jc w:val="both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       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</w:t>
      </w:r>
      <w:r>
        <w:rPr>
          <w:rFonts w:ascii="Arial" w:hAnsi="Arial" w:cs="Arial"/>
          <w:color w:val="333333"/>
          <w:sz w:val="27"/>
          <w:szCs w:val="27"/>
        </w:rPr>
        <w:br/>
        <w:t>       Любители экстремальных развлечений по достоинству оценят крутые виражи горок, откуда снова и снова хочется совершить головокружительный полет вместе с потоками воды. </w:t>
      </w:r>
      <w:r>
        <w:rPr>
          <w:rFonts w:ascii="Arial" w:hAnsi="Arial" w:cs="Arial"/>
          <w:color w:val="333333"/>
          <w:sz w:val="27"/>
          <w:szCs w:val="27"/>
        </w:rPr>
        <w:br/>
        <w:t>Именно здесь ставят рекорды самые смелые и отчаянные, пробуя свои силы в скоростном спуске. Всей семьей или веселой дружеской компанией можно забраться в круглую лодку и улететь в трубу желтой горки «Ниагара», или вдвоем с подругой совершить невероятный спуск с неожиданными поворотами с горки «Анаконда». Чтобы ощутить дыхание моря, вовсе необязательно преодолевать расстояния в тысячи километров: покачаться на волнах можно здесь же, в казанском аквапарке «Ривьера», в его волновом бассейне. Или,со скоростью ветра нестись на доске для серфинга на аттракционе «Flow Rider»! Любители дайвинга могут понырять в специальном бассейне c аквалангом, исследуя подводные глубины. А какое наслаждение путешествовать по реке «Амазонка»! Ее мягкое течение откроет тайны гротов, вынесет под своды звездного неба, и вот уже не хочется покидать ласковых объятий ее волн!</w:t>
      </w:r>
      <w:r>
        <w:rPr>
          <w:rFonts w:ascii="Arial" w:hAnsi="Arial" w:cs="Arial"/>
          <w:color w:val="333333"/>
          <w:sz w:val="27"/>
          <w:szCs w:val="27"/>
        </w:rPr>
        <w:br/>
        <w:t>      Маленькие посетители аквапарка с радостным визгом покоряют вершины веселых детских аттракционов или штурмуют настоящий пиратский форт с водяными пушками и безопасными горками. Опытные аниматоры справят Вашему ребёнку и его друзьям лучший день рождения в жизни.</w:t>
      </w:r>
      <w:r>
        <w:rPr>
          <w:rFonts w:ascii="Arial" w:hAnsi="Arial" w:cs="Arial"/>
          <w:color w:val="333333"/>
          <w:sz w:val="27"/>
          <w:szCs w:val="27"/>
        </w:rPr>
        <w:br/>
        <w:t>      Отдельного внимания заслуживает СПА-зона аквапарка. Ее целительное воздействие по достоинству оценят и настоящие фанаты оздоравливающих процедур, и просто любители понежиться… Бурлящие пузырьки так и манят в недра джакузи, где можно ощутить все прелести гидромассажа, потягивая восхитительный коктейль из Аква-бара. Заново родившимся почувствуешь себя в турецкой бане с густым, влажным паром, а после сухого жара финской сауны непременно захочется дернуть за веревочку и… опрокинуть на себя ушат ледяной воды!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lastRenderedPageBreak/>
        <w:t>       В круглогодичном открытом бассейне можно плавать под открытом небом в любое время года! Зимой, выплывая из крытой части аквапарка, наслаждаясь теплой водой и видом звездного неба, так приятно и удивительно ощущать прикосновения падающих снежинок!</w:t>
      </w:r>
      <w:r>
        <w:rPr>
          <w:rFonts w:ascii="Arial" w:hAnsi="Arial" w:cs="Arial"/>
          <w:color w:val="333333"/>
          <w:sz w:val="27"/>
          <w:szCs w:val="27"/>
        </w:rPr>
        <w:br/>
        <w:t>         Летняя зона аквапарка «Ривьера» с каскадами подогреваемых бассейнов расположена под открытым небом. Здесь ничто не помешает Вам отдыхать в свое удовольствие, наслаждаясь жаркими лучами солнца с конца апреля по сентябрь. Многочисленные бассейны с подогреваемой водой, жаркая сауна, удобные шезлонги, множество взрослых и детских аттракционов на свежем воздухе позволят почувствовать себя туристами Средиземноморья… Прямо у бассейнов, возле пруда с живыми рыбками, можно вкусно и сытно утолить разыгравшийся аппетит.</w:t>
      </w:r>
      <w:r>
        <w:rPr>
          <w:rFonts w:ascii="Arial" w:hAnsi="Arial" w:cs="Arial"/>
          <w:color w:val="333333"/>
          <w:sz w:val="27"/>
          <w:szCs w:val="27"/>
        </w:rPr>
        <w:br/>
        <w:t>         Какой бы вид отдыха Вы не предпочли, спокойно-расслабляющий или активно-экстремальный, в любое время года Вам гарантировано море удовольствия в Аквапарке «Ривьера»!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jc w:val="both"/>
        <w:rPr>
          <w:rFonts w:ascii="Arial" w:hAnsi="Arial" w:cs="Arial"/>
          <w:color w:val="4D5464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27"/>
          <w:szCs w:val="27"/>
        </w:rPr>
        <w:t>ОПИСАНИЕ ГОРОК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622"/>
        <w:gridCol w:w="2067"/>
        <w:gridCol w:w="2599"/>
      </w:tblGrid>
      <w:tr w:rsidR="001F25C7" w:rsidTr="001F25C7"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6" name="Рисунок 16" descr="http://www.pcot.permp.ru/jpg/ka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cot.permp.ru/jpg/ka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"КАНЬОН"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>Это самое настоящее озеро. Очутившись в воде, надо лишь чуть-чуть подключить фантазию – и Вы уже слышите журчание горной реки, шум водопада, пение экзотических птиц, а где-то в гроте спрятано пиратское золото...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5" name="Рисунок 15" descr="http://www.pcot.permp.ru/jpg/torn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cot.permp.ru/jpg/torn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"ТОРНАДО"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>Горка «Торнадо» длиной почти 52 метра – настоящий ураган! Воронка торнадо кружит Вас, забрызгивает водой и уносит вдаль на огромной скорости. Если Вы не уверены в себе, лучше не рискуйте, есть менее сложные аттракционы!</w:t>
            </w:r>
          </w:p>
        </w:tc>
      </w:tr>
      <w:tr w:rsidR="001F25C7" w:rsidTr="001F25C7"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4" name="Рисунок 14" descr="http://www.pcot.permp.ru/jpg/niag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cot.permp.ru/jpg/niag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ЖЁЛТАЯ ГОРКА «НИАГАРА»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 xml:space="preserve">Покорять Ниагарский водопад лучше всего в дружной компании. До чего же здорово, сидя в яркой желтой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lastRenderedPageBreak/>
              <w:t>«плюшке», нестись по воде с веселыми визгами. Тем более, что путь предстоит очень длинный – целых 211 метров!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13" name="Рисунок 13" descr="http://www.pcot.permp.ru/jpg/anako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cot.permp.ru/jpg/anako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C7" w:rsidRDefault="001F25C7">
            <w:pPr>
              <w:pStyle w:val="a3"/>
              <w:spacing w:before="150" w:beforeAutospacing="0" w:after="30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pStyle w:val="a3"/>
              <w:spacing w:before="150" w:beforeAutospacing="0" w:after="240" w:afterAutospacing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lastRenderedPageBreak/>
              <w:t>ЗЕЛЁНАЯ ГОРКА "АНАКОНДА"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Длинный и извилистый, как тело огромной змеи, путь в 108 метров. И не менее экстремальный! Отправляйтесь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lastRenderedPageBreak/>
              <w:t>покорять его втроем, едь вместе не так страшно.</w:t>
            </w:r>
          </w:p>
        </w:tc>
      </w:tr>
      <w:tr w:rsidR="001F25C7" w:rsidTr="001F25C7"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12" name="Рисунок 12" descr="http://www.pcot.permp.ru/jpg/bermudskiy_spu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cot.permp.ru/jpg/bermudskiy_spu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СИНЯЯ ГОРКА «БЕРМУДСКИЙ СПУСК»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>Путь длиной целых 113 м, который можно преодолеть только в одиночку. На это может осмелиться тот, кому не страшны ни скорость, ни трамплины. Возможно, этот смельчак –  Вы?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1" name="Рисунок 11" descr="http://www.pcot.permp.ru/jpg/pryzhok_v_bezd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cot.permp.ru/jpg/pryzhok_v_bezd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БОЧКА «ПРЫЖОК В БЕЗДНУ»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>Вам нравится глубина? Вы любите нырять и прыгать в воду? Тогда этот аттракцион для Вас. Окунитесь в голубой мир океана. К тому же Вас ждет приятный сюрприз – Вы можете осуществить погружение в полной экипировке аквалангиста! Глубина бочки – 2,5 метра.</w:t>
            </w:r>
          </w:p>
        </w:tc>
      </w:tr>
      <w:tr w:rsidR="001F25C7" w:rsidTr="001F25C7"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Рисунок 10" descr="http://www.pcot.permp.ru/jpg/kamikad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cot.permp.ru/jpg/kamikad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КРАСНАЯ ГОРКА «КАМИКАДЗЕ»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 xml:space="preserve">Название говорит само за себя: самая скоростная горка Аквапарка – не для слабонервных! Промчаться в одиночку без лодки со скоростью 80 км/час – на такой экстрим способен только камикадзе! А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lastRenderedPageBreak/>
              <w:t>Вы готовы попробовать?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9" name="Рисунок 9" descr="http://www.pcot.permp.ru/jpg/myertvaya_pet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cot.permp.ru/jpg/myertvaya_pet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spacing w:after="24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ОРАНЖЕВАЯ ГОРКА «МЁРТВАЯ ПЕТЛЯ»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 xml:space="preserve">Еще одна экстремальная горка для одиночного спуска без лодки. Вам предстоит совершить «мертвую петлю» на огромной скорости. В конце пути не забудьте взглянуть на секундомер – 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lastRenderedPageBreak/>
              <w:t>возможно, Вы установили мировой рекорд по продолжительности визга! Длина трубы – 83,2 метр</w:t>
            </w:r>
          </w:p>
        </w:tc>
      </w:tr>
      <w:tr w:rsidR="001F25C7" w:rsidTr="001F25C7"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spacing w:after="0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lastRenderedPageBreak/>
              <w:t> </w:t>
            </w: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www.pcot.permp.ru/jpg/chyernaya_dy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cot.permp.ru/jpg/chyernaya_dy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ЧЁРНАЯ ГОРКА «ЧЁРНАЯ ДЫРА»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>Черная дыра пугает и одновременно манит. Вы несетесь в абсолютной темноте прямо в неизвестность, мурашки бегут по телу, сердце бешено стучит! Но как же приятно увидеть свет в конце пути! Длина трубы – 110 метров.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Рисунок 7" descr="http://www.pcot.permp.ru/jpg/detskie_gor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cot.permp.ru/jpg/detskie_gor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F25C7" w:rsidRDefault="001F25C7">
            <w:pPr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7"/>
                <w:szCs w:val="27"/>
              </w:rPr>
              <w:t>ДЕТСКИЕ ГОРКИ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  <w:t>Забавные и безопасные горки для детей. Здесь малыши могут вволю веселиться, нарабатывать навыки плавания и просто общаться друг с другом под присмотром родителей и аниматоров.</w:t>
            </w:r>
          </w:p>
        </w:tc>
      </w:tr>
    </w:tbl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jc w:val="both"/>
        <w:rPr>
          <w:rFonts w:ascii="Arial" w:hAnsi="Arial" w:cs="Arial"/>
          <w:color w:val="4D5464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27"/>
          <w:szCs w:val="27"/>
        </w:rPr>
        <w:t>ПРАВИЛА ПОСЕЩЕНИЯ АКВАПАРКА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jc w:val="both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1. Общие правила использования услуг Аквапарка.</w:t>
      </w:r>
      <w:r>
        <w:rPr>
          <w:rFonts w:ascii="Arial" w:hAnsi="Arial" w:cs="Arial"/>
          <w:color w:val="333333"/>
          <w:sz w:val="27"/>
          <w:szCs w:val="27"/>
        </w:rPr>
        <w:br/>
        <w:t>1.1. Право посещения аквапарка «Ривьера» (далее - «Аквапарк») предоставляется только лицам, получившим электронный браслет.</w:t>
      </w:r>
      <w:r>
        <w:rPr>
          <w:rFonts w:ascii="Arial" w:hAnsi="Arial" w:cs="Arial"/>
          <w:color w:val="333333"/>
          <w:sz w:val="27"/>
          <w:szCs w:val="27"/>
        </w:rPr>
        <w:br/>
        <w:t>1.2. Электронный браслет является входным билетом на территорию Аквапарка для пользования услугами бассейнов и аттракционов, ключом от персонального шкафчика, а также платежным средством за товары и услуги Аквапарка. Вся информация о приобретенных товарах и услугах накапливается в электронном виде на браслет. Стоимость услуг Аквапарка устанавливается Прейскурантом, утверждаемым генеральным директором ООО «Аквапарк-Сувар».</w:t>
      </w:r>
      <w:r>
        <w:rPr>
          <w:rFonts w:ascii="Arial" w:hAnsi="Arial" w:cs="Arial"/>
          <w:color w:val="333333"/>
          <w:sz w:val="27"/>
          <w:szCs w:val="27"/>
        </w:rPr>
        <w:br/>
        <w:t>1.3. Приобретая (получая) входной билет (электронный браслет), посетитель дает согласие на соблюдение правил и условий посещения Аквапарка и несет полную ответственность за их нарушение в соответствии с настоящими Правилами и действующим законодательством РФ.</w:t>
      </w:r>
      <w:r>
        <w:rPr>
          <w:rFonts w:ascii="Arial" w:hAnsi="Arial" w:cs="Arial"/>
          <w:color w:val="333333"/>
          <w:sz w:val="27"/>
          <w:szCs w:val="27"/>
        </w:rPr>
        <w:br/>
        <w:t xml:space="preserve">1.4. Посетитель несет ответственность за сохранность электронного </w:t>
      </w:r>
      <w:r>
        <w:rPr>
          <w:rFonts w:ascii="Arial" w:hAnsi="Arial" w:cs="Arial"/>
          <w:color w:val="333333"/>
          <w:sz w:val="27"/>
          <w:szCs w:val="27"/>
        </w:rPr>
        <w:lastRenderedPageBreak/>
        <w:t>браслета и должен предъявлять его по любому требованию персонала Аквапарка. В случае утери браслета его владелец должен выплатить штраф в размере - 350 рублей.</w:t>
      </w:r>
      <w:r>
        <w:rPr>
          <w:rFonts w:ascii="Arial" w:hAnsi="Arial" w:cs="Arial"/>
          <w:color w:val="333333"/>
          <w:sz w:val="27"/>
          <w:szCs w:val="27"/>
        </w:rPr>
        <w:br/>
        <w:t>1.5. Время пребывания в Аквапарке исчисляется с момента приобретения (получения) входного билета (электронного браслета) и до момента сдачи его на кассе выхода. При неполном использовании оплаченного времени - денежное возмещение не производится.</w:t>
      </w:r>
      <w:r>
        <w:rPr>
          <w:rFonts w:ascii="Arial" w:hAnsi="Arial" w:cs="Arial"/>
          <w:color w:val="333333"/>
          <w:sz w:val="27"/>
          <w:szCs w:val="27"/>
        </w:rPr>
        <w:br/>
        <w:t>1.6. В случае возникновения непредвиденных технических неполадок аттракционов либо отсутствия средств для спуска с горок, и как следствие, невозможности их использования, снижение цен на время пребывания в Аквапарке не осуществляется.</w:t>
      </w:r>
      <w:r>
        <w:rPr>
          <w:rFonts w:ascii="Arial" w:hAnsi="Arial" w:cs="Arial"/>
          <w:color w:val="333333"/>
          <w:sz w:val="27"/>
          <w:szCs w:val="27"/>
        </w:rPr>
        <w:br/>
        <w:t>1.7. Если посетитель превысил лимит оплаченного им времени, то он обязан оплатить дополнительно использованное время на кассе выхода согласно установленного тарифа.</w:t>
      </w:r>
      <w:r>
        <w:rPr>
          <w:rFonts w:ascii="Arial" w:hAnsi="Arial" w:cs="Arial"/>
          <w:color w:val="333333"/>
          <w:sz w:val="27"/>
          <w:szCs w:val="27"/>
        </w:rPr>
        <w:br/>
        <w:t>1.8. Посетители имеют право находиться на территории Аквапарка только в установленные часы работы Аквапарка.</w:t>
      </w:r>
      <w:r>
        <w:rPr>
          <w:rFonts w:ascii="Arial" w:hAnsi="Arial" w:cs="Arial"/>
          <w:color w:val="333333"/>
          <w:sz w:val="27"/>
          <w:szCs w:val="27"/>
        </w:rPr>
        <w:br/>
        <w:t>1.9. При малейших недомоганиях или травмах Посетитель должен обратиться в медпункт Аквапарка, расположенный на втором этаже Аквапарка.</w:t>
      </w:r>
      <w:r>
        <w:rPr>
          <w:rFonts w:ascii="Arial" w:hAnsi="Arial" w:cs="Arial"/>
          <w:color w:val="333333"/>
          <w:sz w:val="27"/>
          <w:szCs w:val="27"/>
        </w:rPr>
        <w:br/>
        <w:t>1.10.На территории Аквапарка женщины должны находиться в синтетических купальных костюмах, а мужчины - в синтетических плавках, маленькие дети до 2-х лет – в специальных непромокаемых памперсах. Не допускается использование купальных костюмов из хлопчатобумажной ткани.</w:t>
      </w:r>
      <w:r>
        <w:rPr>
          <w:rFonts w:ascii="Arial" w:hAnsi="Arial" w:cs="Arial"/>
          <w:color w:val="333333"/>
          <w:sz w:val="27"/>
          <w:szCs w:val="27"/>
        </w:rPr>
        <w:br/>
        <w:t>1.11.В целях предотвращения травматизма на скользких поверхностях и соблюдений личной гигиены, посетитель обязан использовать для передвижения по аквапарку обувь на резиновой подошве.</w:t>
      </w:r>
      <w:r>
        <w:rPr>
          <w:rFonts w:ascii="Arial" w:hAnsi="Arial" w:cs="Arial"/>
          <w:color w:val="333333"/>
          <w:sz w:val="27"/>
          <w:szCs w:val="27"/>
        </w:rPr>
        <w:br/>
        <w:t>1.12.В целях обеспечения личной безопасности, не разрешается пользоваться аттракционами и бассейнами Аквапарка в купальных костюмах с поясами, заклепками, пряжками, металлическими украшениями, Посетителям с ювелирными украшениями и др.</w:t>
      </w:r>
      <w:r>
        <w:rPr>
          <w:rFonts w:ascii="Arial" w:hAnsi="Arial" w:cs="Arial"/>
          <w:color w:val="333333"/>
          <w:sz w:val="27"/>
          <w:szCs w:val="27"/>
        </w:rPr>
        <w:br/>
        <w:t>1.13.Посетители должны уважительно относиться друг к другу и не мешать отдыху других Посетителей.</w:t>
      </w:r>
      <w:r>
        <w:rPr>
          <w:rFonts w:ascii="Arial" w:hAnsi="Arial" w:cs="Arial"/>
          <w:color w:val="333333"/>
          <w:sz w:val="27"/>
          <w:szCs w:val="27"/>
        </w:rPr>
        <w:br/>
        <w:t>1.14.Фото-и видеосъемка на территории Аквапарка разрешена. Стоимость съемки на фотоаппарат 300 руб , сьемка на телефон бесплатно. Исключительным правом на публикацию фотоматериалов, трансляцию видеофильмов, снятых в Аквапарке, обладает только Администрация.</w:t>
      </w:r>
      <w:r>
        <w:rPr>
          <w:rFonts w:ascii="Arial" w:hAnsi="Arial" w:cs="Arial"/>
          <w:color w:val="333333"/>
          <w:sz w:val="27"/>
          <w:szCs w:val="27"/>
        </w:rPr>
        <w:br/>
        <w:t>1.15.В случае обнаружения кражи или порчи имущества посетителя, посетитель обязан сразу сообщить об этом персоналу Аквапарка. Представители Аквапарка должны составить соответствующий акт.</w:t>
      </w:r>
      <w:r>
        <w:rPr>
          <w:rFonts w:ascii="Arial" w:hAnsi="Arial" w:cs="Arial"/>
          <w:color w:val="333333"/>
          <w:sz w:val="27"/>
          <w:szCs w:val="27"/>
        </w:rPr>
        <w:br/>
        <w:t>1.16.В целях обеспечения общественной безопасности и предотвращения террористических актов посетители обязаны предъявлять службе безопасности аквапарка содержимое личных вещей для проверки.</w:t>
      </w:r>
      <w:r>
        <w:rPr>
          <w:rFonts w:ascii="Arial" w:hAnsi="Arial" w:cs="Arial"/>
          <w:color w:val="333333"/>
          <w:sz w:val="27"/>
          <w:szCs w:val="27"/>
        </w:rPr>
        <w:br/>
        <w:t xml:space="preserve">1.17.Для расчетов в заведениях на территории Аквапарка посетители должны внести аванс на электронный браслет на кассе доплат. Возврат </w:t>
      </w:r>
      <w:r>
        <w:rPr>
          <w:rFonts w:ascii="Arial" w:hAnsi="Arial" w:cs="Arial"/>
          <w:color w:val="333333"/>
          <w:sz w:val="27"/>
          <w:szCs w:val="27"/>
        </w:rPr>
        <w:lastRenderedPageBreak/>
        <w:t>сдачи производится на той же кассе, где был внесен аванс только при предъявлении чека.</w:t>
      </w:r>
      <w:r>
        <w:rPr>
          <w:rFonts w:ascii="Arial" w:hAnsi="Arial" w:cs="Arial"/>
          <w:color w:val="333333"/>
          <w:sz w:val="27"/>
          <w:szCs w:val="27"/>
        </w:rPr>
        <w:br/>
        <w:t>1.18.В соответствии со ст. 32 Закона РФ «О защите прав потребителей» и со статьей 782 Гражданского кодекса РФ за оказанные услуги Аквапарк «Ривьера» деньги не возвращает.</w:t>
      </w:r>
      <w:r>
        <w:rPr>
          <w:rFonts w:ascii="Arial" w:hAnsi="Arial" w:cs="Arial"/>
          <w:color w:val="333333"/>
          <w:sz w:val="27"/>
          <w:szCs w:val="27"/>
        </w:rPr>
        <w:br/>
        <w:t>1.19.При получении браслета посетитель обязан заполнить расписку об ознакомлении и соблюдении настоящих правил и ответственности за детей.</w:t>
      </w:r>
      <w:r>
        <w:rPr>
          <w:rFonts w:ascii="Arial" w:hAnsi="Arial" w:cs="Arial"/>
          <w:color w:val="333333"/>
          <w:sz w:val="27"/>
          <w:szCs w:val="27"/>
        </w:rPr>
        <w:br/>
        <w:t>1.20.Посетители должны выполнять требования сотрудников Аквапарка в отношении обеспечения безопасности, поддержания порядка и чистоты на территории Аквапарка.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2. Правила использования гардероба.</w:t>
      </w:r>
      <w:r>
        <w:rPr>
          <w:rFonts w:ascii="Arial" w:hAnsi="Arial" w:cs="Arial"/>
          <w:color w:val="333333"/>
          <w:sz w:val="27"/>
          <w:szCs w:val="27"/>
        </w:rPr>
        <w:br/>
        <w:t>2.1. Верхнюю одежду и уличную обувь следует оставлять в гардеробе. В уличной обуви на территорию развлекательной зоны проходить запрещается.</w:t>
      </w:r>
      <w:r>
        <w:rPr>
          <w:rFonts w:ascii="Arial" w:hAnsi="Arial" w:cs="Arial"/>
          <w:color w:val="333333"/>
          <w:sz w:val="27"/>
          <w:szCs w:val="27"/>
        </w:rPr>
        <w:br/>
        <w:t>2.2. Сдав верхнюю одежду и обувь в гардероб, Посетитель получает взамен номерок. За его утрату или повреждение Посетитель обязан выплатить штраф в размере 100 рублей.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3. Правила пользования раздевалкой и душевой.</w:t>
      </w:r>
      <w:r>
        <w:rPr>
          <w:rFonts w:ascii="Arial" w:hAnsi="Arial" w:cs="Arial"/>
          <w:color w:val="333333"/>
          <w:sz w:val="27"/>
          <w:szCs w:val="27"/>
        </w:rPr>
        <w:br/>
        <w:t>3.1. Пройдя через турникет, Посетитель должен пройти в общую раздевалку с кабинками для переодевания, переодеться, сложить вещи в персональный шкафчик и закрыть его в соответствии с инструкцией, которая размещена на шкафчиках. Открывание ящика также осуществляется в соответствии с инструкцией.</w:t>
      </w:r>
      <w:r>
        <w:rPr>
          <w:rFonts w:ascii="Arial" w:hAnsi="Arial" w:cs="Arial"/>
          <w:color w:val="333333"/>
          <w:sz w:val="27"/>
          <w:szCs w:val="27"/>
        </w:rPr>
        <w:br/>
        <w:t>3.2. В случае утери браслета, автоматический шкафчик для хранения одежды в раздевалке вскрывается Администрацией, о чем составляется Акт.</w:t>
      </w:r>
      <w:r>
        <w:rPr>
          <w:rFonts w:ascii="Arial" w:hAnsi="Arial" w:cs="Arial"/>
          <w:color w:val="333333"/>
          <w:sz w:val="27"/>
          <w:szCs w:val="27"/>
        </w:rPr>
        <w:br/>
        <w:t>3.3. Перед посещением аквазоны Аквапарка Посетитель должен принять душ. Не допускается использовать в душевых любые изделия из стекла (посуду, моющиеся и косметические средства в стеклянной таре и т.п.) во избежание порезов.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4. Правила поведения на водных аттракционах и в бассейнах Аквапарка.</w:t>
      </w:r>
      <w:r>
        <w:rPr>
          <w:rFonts w:ascii="Arial" w:hAnsi="Arial" w:cs="Arial"/>
          <w:color w:val="333333"/>
          <w:sz w:val="27"/>
          <w:szCs w:val="27"/>
        </w:rPr>
        <w:br/>
        <w:t>4.1. Запрещается пользоваться аттракционами Аквапарка Посетителям с сердечно сосудистыми и психоневрологическими заболеваниями, заболеваниями позвоночника и опорно-двигательного аппарата, а также другими заболеваниями. Беременным женщинам запрещается спускаться с водных горок, посещение сауны следует осуществлять только после консультации врача.</w:t>
      </w:r>
      <w:r>
        <w:rPr>
          <w:rFonts w:ascii="Arial" w:hAnsi="Arial" w:cs="Arial"/>
          <w:color w:val="333333"/>
          <w:sz w:val="27"/>
          <w:szCs w:val="27"/>
        </w:rPr>
        <w:br/>
        <w:t xml:space="preserve">4.2. Посетитель обязан перед использованием водных аттракционов ознакомиться с правилами безопасности и порядком их использования. Необходимую информацию о правилах безопасности и порядке использования аттракционов Посетители могут получить от инструктора </w:t>
      </w:r>
      <w:r>
        <w:rPr>
          <w:rFonts w:ascii="Arial" w:hAnsi="Arial" w:cs="Arial"/>
          <w:color w:val="333333"/>
          <w:sz w:val="27"/>
          <w:szCs w:val="27"/>
        </w:rPr>
        <w:lastRenderedPageBreak/>
        <w:t>службы спасателей Аквапарка, который осуществляет контроль за использованием данного аттракциона, а также из информационных табло расположенных в зоне аттракциона. Администрация не несет ответственности за травмы и повреждения, полученные Посетителями в результате несоблюдения правил безопасности при использовании водных аттракционов.</w:t>
      </w:r>
      <w:r>
        <w:rPr>
          <w:rFonts w:ascii="Arial" w:hAnsi="Arial" w:cs="Arial"/>
          <w:color w:val="333333"/>
          <w:sz w:val="27"/>
          <w:szCs w:val="27"/>
        </w:rPr>
        <w:br/>
        <w:t>4.3. Запрещается прыгать и нырять в воду с бортиков, удерживать друг друга под водой, кричать, использовать акробатические прыжки, задерживать дыхание под водой.</w:t>
      </w:r>
      <w:r>
        <w:rPr>
          <w:rFonts w:ascii="Arial" w:hAnsi="Arial" w:cs="Arial"/>
          <w:color w:val="333333"/>
          <w:sz w:val="27"/>
          <w:szCs w:val="27"/>
        </w:rPr>
        <w:br/>
        <w:t>4.4. Во избежание падений и травм запрещается быстрая ходьба и бег на территории Аквапарка.</w:t>
      </w:r>
      <w:r>
        <w:rPr>
          <w:rFonts w:ascii="Arial" w:hAnsi="Arial" w:cs="Arial"/>
          <w:color w:val="333333"/>
          <w:sz w:val="27"/>
          <w:szCs w:val="27"/>
        </w:rPr>
        <w:br/>
        <w:t>4.5. Запрещается спускаться с горок и пользоваться бассейнами Посетителям, не владеющих навыками плавания. Администрация не несет ответственности за безопасность таких Посетителей в случае нарушения ими данного Правила.</w:t>
      </w:r>
      <w:r>
        <w:rPr>
          <w:rFonts w:ascii="Arial" w:hAnsi="Arial" w:cs="Arial"/>
          <w:color w:val="333333"/>
          <w:sz w:val="27"/>
          <w:szCs w:val="27"/>
        </w:rPr>
        <w:br/>
        <w:t>4.6. Запрещается спускаться с водных горок, лежа на животе, головой вперед или стоя. Посетитель обязан начинать спуск с горок ногами вперед, сидя или лежа на спине.</w:t>
      </w:r>
      <w:r>
        <w:rPr>
          <w:rFonts w:ascii="Arial" w:hAnsi="Arial" w:cs="Arial"/>
          <w:color w:val="333333"/>
          <w:sz w:val="27"/>
          <w:szCs w:val="27"/>
        </w:rPr>
        <w:br/>
        <w:t>4.7. Запрещается намеренно менять траекторию движения, находясь внутри горок, раскачивать лодку, отпускать ручки и т.п.</w:t>
      </w:r>
      <w:r>
        <w:rPr>
          <w:rFonts w:ascii="Arial" w:hAnsi="Arial" w:cs="Arial"/>
          <w:color w:val="333333"/>
          <w:sz w:val="27"/>
          <w:szCs w:val="27"/>
        </w:rPr>
        <w:br/>
        <w:t>4.8. Запрещается пользоваться аттракционами и бассейнами Аквапарка в верхней одежде, длинных брюках или укороченных шортах, купальных костюмах с поясами, заклёпками, пряжками и другими металлическими украшениями, а также использовать ювелирные изделия, очки и иные декоративные украшения.</w:t>
      </w:r>
      <w:r>
        <w:rPr>
          <w:rFonts w:ascii="Arial" w:hAnsi="Arial" w:cs="Arial"/>
          <w:color w:val="333333"/>
          <w:sz w:val="27"/>
          <w:szCs w:val="27"/>
        </w:rPr>
        <w:br/>
        <w:t>4.9. Перед спуском с горки, Посетитель обязан взяться за поручни (при наличии таковых) и приготовиться к спуску, и только после разрешения инструктора службы спасателей Аквапарка или загоревшегося зеленого сигнала светофора, выполнить спуск с горки.</w:t>
      </w:r>
      <w:r>
        <w:rPr>
          <w:rFonts w:ascii="Arial" w:hAnsi="Arial" w:cs="Arial"/>
          <w:color w:val="333333"/>
          <w:sz w:val="27"/>
          <w:szCs w:val="27"/>
        </w:rPr>
        <w:br/>
        <w:t>4.10. Во избежание возможных травм, после спуска с горок, Посетитель должен самостоятельно немедленно покинуть приемный бассейн.</w:t>
      </w:r>
      <w:r>
        <w:rPr>
          <w:rFonts w:ascii="Arial" w:hAnsi="Arial" w:cs="Arial"/>
          <w:color w:val="333333"/>
          <w:sz w:val="27"/>
          <w:szCs w:val="27"/>
        </w:rPr>
        <w:br/>
        <w:t>4.11. Запрещается спускаться с водных горок по двое или более человек одновременно без специальных лодок. Спуск с горки можно начинать только после того, как горка освободится от людей, и предыдущий Посетитель полностью завершил свой спуск и освободил зону финиша.</w:t>
      </w:r>
      <w:r>
        <w:rPr>
          <w:rFonts w:ascii="Arial" w:hAnsi="Arial" w:cs="Arial"/>
          <w:color w:val="333333"/>
          <w:sz w:val="27"/>
          <w:szCs w:val="27"/>
        </w:rPr>
        <w:br/>
        <w:t>4.12. Запрещается спускаться с горок без подачи воды – то есть во всех случаях отключения автоматической подачи воды на горки.</w:t>
      </w:r>
      <w:r>
        <w:rPr>
          <w:rFonts w:ascii="Arial" w:hAnsi="Arial" w:cs="Arial"/>
          <w:color w:val="333333"/>
          <w:sz w:val="27"/>
          <w:szCs w:val="27"/>
        </w:rPr>
        <w:br/>
        <w:t>4.13. Запрещается спускаться с горок лицам, находящимся в состоянии алкогольного или наркотического опьянения, а также находящимся под воздействием медицинских препаратов, которые понижают реакцию.</w:t>
      </w:r>
      <w:r>
        <w:rPr>
          <w:rFonts w:ascii="Arial" w:hAnsi="Arial" w:cs="Arial"/>
          <w:color w:val="333333"/>
          <w:sz w:val="27"/>
          <w:szCs w:val="27"/>
        </w:rPr>
        <w:br/>
        <w:t>4.14. Порядок прохода на все аттракционы регулируют представители службы спасателей Аквапарка. Посетители должны выполнять любые просьбы или требования спасателей и других служащих Аквапарка в отношении обеспечения безопасности, поддержания порядка и чистоты на территории Аквапарка.</w:t>
      </w:r>
      <w:r>
        <w:rPr>
          <w:rFonts w:ascii="Arial" w:hAnsi="Arial" w:cs="Arial"/>
          <w:color w:val="333333"/>
          <w:sz w:val="27"/>
          <w:szCs w:val="27"/>
        </w:rPr>
        <w:br/>
        <w:t xml:space="preserve">4.15. Посетители пользуются аттракционами под свою ответственность на </w:t>
      </w:r>
      <w:r>
        <w:rPr>
          <w:rFonts w:ascii="Arial" w:hAnsi="Arial" w:cs="Arial"/>
          <w:color w:val="333333"/>
          <w:sz w:val="27"/>
          <w:szCs w:val="27"/>
        </w:rPr>
        <w:lastRenderedPageBreak/>
        <w:t>свой страх и риск.</w:t>
      </w:r>
      <w:r>
        <w:rPr>
          <w:rFonts w:ascii="Arial" w:hAnsi="Arial" w:cs="Arial"/>
          <w:color w:val="333333"/>
          <w:sz w:val="27"/>
          <w:szCs w:val="27"/>
        </w:rPr>
        <w:br/>
        <w:t>4.16. В аквапарке предусмотрены следующие ограничения по весу и росту:</w:t>
      </w:r>
      <w:r>
        <w:rPr>
          <w:rFonts w:ascii="Arial" w:hAnsi="Arial" w:cs="Arial"/>
          <w:color w:val="333333"/>
          <w:sz w:val="27"/>
          <w:szCs w:val="27"/>
        </w:rPr>
        <w:br/>
        <w:t>4.16.1. Посетители, вес которых превышает 120 килограмм, не допускаются на все водные горки.</w:t>
      </w:r>
      <w:r>
        <w:rPr>
          <w:rFonts w:ascii="Arial" w:hAnsi="Arial" w:cs="Arial"/>
          <w:color w:val="333333"/>
          <w:sz w:val="27"/>
          <w:szCs w:val="27"/>
        </w:rPr>
        <w:br/>
        <w:t>4.16.2. Дети ростом ниже 120 см не допускаются на все водные горки, кроме детских</w:t>
      </w:r>
      <w:r>
        <w:rPr>
          <w:rFonts w:ascii="Arial" w:hAnsi="Arial" w:cs="Arial"/>
          <w:color w:val="333333"/>
          <w:sz w:val="27"/>
          <w:szCs w:val="27"/>
        </w:rPr>
        <w:br/>
        <w:t>4.16.3. Дети ростом ниже 140 см не допускаются на особо сложные аттракционы: «Прыжок в бездну», «Торнадо», «Грот», «Оранжевая» и «Красная» горка, а также уличные горки «Близнецы» и «Слоник».</w:t>
      </w:r>
      <w:r>
        <w:rPr>
          <w:rFonts w:ascii="Arial" w:hAnsi="Arial" w:cs="Arial"/>
          <w:color w:val="333333"/>
          <w:sz w:val="27"/>
          <w:szCs w:val="27"/>
        </w:rPr>
        <w:br/>
        <w:t>4.16.4. Дети младше 15 лет не допускаются на аттракцион FlowRider.</w:t>
      </w:r>
      <w:r>
        <w:rPr>
          <w:rFonts w:ascii="Arial" w:hAnsi="Arial" w:cs="Arial"/>
          <w:color w:val="333333"/>
          <w:sz w:val="27"/>
          <w:szCs w:val="27"/>
        </w:rPr>
        <w:br/>
        <w:t>4.16.5. В случаях, если дети нарушают установленные правила и игнорируют вышеперечисленные ограничения, сопровождающие их взрослые несут полную ответственность за них.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5. Правила посещения сауны.</w:t>
      </w:r>
      <w:r>
        <w:rPr>
          <w:rFonts w:ascii="Arial" w:hAnsi="Arial" w:cs="Arial"/>
          <w:color w:val="333333"/>
          <w:sz w:val="27"/>
          <w:szCs w:val="27"/>
        </w:rPr>
        <w:br/>
        <w:t>5.1. При нахождении в сауне посетители обязаны использовать индивидуальное полотенце.</w:t>
      </w:r>
      <w:r>
        <w:rPr>
          <w:rFonts w:ascii="Arial" w:hAnsi="Arial" w:cs="Arial"/>
          <w:color w:val="333333"/>
          <w:sz w:val="27"/>
          <w:szCs w:val="27"/>
        </w:rPr>
        <w:br/>
        <w:t>5.2. Строго запрещается выливать воду и другие вещества на печь сауны. Запрещается приносить в сауну аэрозольные жидкости.</w:t>
      </w:r>
      <w:r>
        <w:rPr>
          <w:rFonts w:ascii="Arial" w:hAnsi="Arial" w:cs="Arial"/>
          <w:color w:val="333333"/>
          <w:sz w:val="27"/>
          <w:szCs w:val="27"/>
        </w:rPr>
        <w:br/>
        <w:t>5.3. Не разрешается использовать сауну в целях личной гигиены (бриться, стирать личные вещи, использовать веник и т.д.). Не разрешается использовать парную и сауну для сушки полотенец и личных вещей.</w:t>
      </w:r>
      <w:r>
        <w:rPr>
          <w:rFonts w:ascii="Arial" w:hAnsi="Arial" w:cs="Arial"/>
          <w:color w:val="333333"/>
          <w:sz w:val="27"/>
          <w:szCs w:val="27"/>
        </w:rPr>
        <w:br/>
        <w:t>5.4. Посещение сауны лицами с сердечнососудистыми заболеваниями следует осуществлять только после консультации врача.</w:t>
      </w:r>
      <w:r>
        <w:rPr>
          <w:rFonts w:ascii="Arial" w:hAnsi="Arial" w:cs="Arial"/>
          <w:color w:val="333333"/>
          <w:sz w:val="27"/>
          <w:szCs w:val="27"/>
        </w:rPr>
        <w:br/>
        <w:t>Подробные правила посещения сауны указаны на стенде пред входом в сауну.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6. Правила посещения Аквапарка несовершеннолетними детьми</w:t>
      </w:r>
      <w:r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  <w:t>6.1В помещении Аквапарка дети до 16 лет должны находиться только под наблюдением взрослых, которые несут за них полную ответственность.</w:t>
      </w:r>
      <w:r>
        <w:rPr>
          <w:rFonts w:ascii="Arial" w:hAnsi="Arial" w:cs="Arial"/>
          <w:color w:val="333333"/>
          <w:sz w:val="27"/>
          <w:szCs w:val="27"/>
        </w:rPr>
        <w:br/>
        <w:t>6.2. Дети до 16 лет имеют право посещать Аквапарк только в сопровождении взрослых. Один взрослый может сопровождать не более 8-ми детей.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7. На территории Аквапарка ЗАПРЕЩАЕТСЯ.</w:t>
      </w:r>
      <w:r>
        <w:rPr>
          <w:rFonts w:ascii="Arial" w:hAnsi="Arial" w:cs="Arial"/>
          <w:color w:val="333333"/>
          <w:sz w:val="27"/>
          <w:szCs w:val="27"/>
        </w:rPr>
        <w:br/>
        <w:t>7.1. Запрещается вход Посетителей на территорию аквазоны Аквапарка (за пределы раздевалки) с пакетами, сумками и т.д.</w:t>
      </w:r>
      <w:r>
        <w:rPr>
          <w:rFonts w:ascii="Arial" w:hAnsi="Arial" w:cs="Arial"/>
          <w:color w:val="333333"/>
          <w:sz w:val="27"/>
          <w:szCs w:val="27"/>
        </w:rPr>
        <w:br/>
        <w:t>7.2. Запрещается посещать Аквапарк лицам с открытыми ранами, инфекционными, кожными и другими видами заболеваний, а также при наличии медицинских повязок и лейкопластырей. Посетители Аквапарка, нарушившие данное правило, несут полную ответственность за ущерб, причиненный здоровью других Посетителей, и сопутствующие материальные расходы.</w:t>
      </w:r>
      <w:r>
        <w:rPr>
          <w:rFonts w:ascii="Arial" w:hAnsi="Arial" w:cs="Arial"/>
          <w:color w:val="333333"/>
          <w:sz w:val="27"/>
          <w:szCs w:val="27"/>
        </w:rPr>
        <w:br/>
        <w:t xml:space="preserve">7.3. Курение запрещено на всей территории Аквапарка, кроме специально </w:t>
      </w:r>
      <w:r>
        <w:rPr>
          <w:rFonts w:ascii="Arial" w:hAnsi="Arial" w:cs="Arial"/>
          <w:color w:val="333333"/>
          <w:sz w:val="27"/>
          <w:szCs w:val="27"/>
        </w:rPr>
        <w:lastRenderedPageBreak/>
        <w:t>отведенных для этого мест. За курение в местах, не отведенных на этого, посетитель должен выплатить штраф в размере 500 рублей.</w:t>
      </w:r>
      <w:r>
        <w:rPr>
          <w:rFonts w:ascii="Arial" w:hAnsi="Arial" w:cs="Arial"/>
          <w:color w:val="333333"/>
          <w:sz w:val="27"/>
          <w:szCs w:val="27"/>
        </w:rPr>
        <w:br/>
        <w:t>7.4. Не разрешается приносить в Аквапарк продукты питания и напитки.</w:t>
      </w:r>
      <w:r>
        <w:rPr>
          <w:rFonts w:ascii="Arial" w:hAnsi="Arial" w:cs="Arial"/>
          <w:color w:val="333333"/>
          <w:sz w:val="27"/>
          <w:szCs w:val="27"/>
        </w:rPr>
        <w:br/>
        <w:t>7.5. Запрещается проносить в Аквапарк огнестрельное, газовое, пневматическое и холодное оружие, колюще-режущие предметы, а также взрывчатые и легковоспламеняющиеся, токсичные и сильно пахнущие вещества.</w:t>
      </w:r>
      <w:r>
        <w:rPr>
          <w:rFonts w:ascii="Arial" w:hAnsi="Arial" w:cs="Arial"/>
          <w:color w:val="333333"/>
          <w:sz w:val="27"/>
          <w:szCs w:val="27"/>
        </w:rPr>
        <w:br/>
        <w:t>7.6. На территории Аквапарка запрещается производить торговую, рекламную, а также иную коммерческую деятельность без соответствующего разрешения Администрации.</w:t>
      </w:r>
      <w:r>
        <w:rPr>
          <w:rFonts w:ascii="Arial" w:hAnsi="Arial" w:cs="Arial"/>
          <w:color w:val="333333"/>
          <w:sz w:val="27"/>
          <w:szCs w:val="27"/>
        </w:rPr>
        <w:br/>
        <w:t>7.7. Запрещается проходить на территорию Аквапарка с животными, птицами, рептилиями и т.п.</w:t>
      </w:r>
      <w:r>
        <w:rPr>
          <w:rFonts w:ascii="Arial" w:hAnsi="Arial" w:cs="Arial"/>
          <w:color w:val="333333"/>
          <w:sz w:val="27"/>
          <w:szCs w:val="27"/>
        </w:rPr>
        <w:br/>
        <w:t>7.8. Посетители, находящиеся в состоянии алкогольного, наркотического или иного опьянения, в Аквапарк не допускаются.</w:t>
      </w:r>
      <w:r>
        <w:rPr>
          <w:rFonts w:ascii="Arial" w:hAnsi="Arial" w:cs="Arial"/>
          <w:color w:val="333333"/>
          <w:sz w:val="27"/>
          <w:szCs w:val="27"/>
        </w:rPr>
        <w:br/>
        <w:t>7.9. Запрещается выносить еду или напитки за пределы кафе и баров.</w:t>
      </w:r>
      <w:r>
        <w:rPr>
          <w:rFonts w:ascii="Arial" w:hAnsi="Arial" w:cs="Arial"/>
          <w:color w:val="333333"/>
          <w:sz w:val="27"/>
          <w:szCs w:val="27"/>
        </w:rPr>
        <w:br/>
        <w:t>7.10. Запрещается входить в любые технические и служебные помещения Аквапарка и самостоятельно регулировать любое инженерно-техническое оборудование. Посетители, проникшие в такие помещения, несут полную ответственность за неполадки и аварии, произошедшие в этой зоне.</w:t>
      </w:r>
      <w:r>
        <w:rPr>
          <w:rFonts w:ascii="Arial" w:hAnsi="Arial" w:cs="Arial"/>
          <w:color w:val="333333"/>
          <w:sz w:val="27"/>
          <w:szCs w:val="27"/>
        </w:rPr>
        <w:br/>
        <w:t>7.11. На территории Аквапарка категорически запрещены любые виды дискриминации и проявления неуважения из-за различий по национальности, вероисповеданию, возрасту социальному положению или другим признакам.</w:t>
      </w:r>
      <w:r>
        <w:rPr>
          <w:rFonts w:ascii="Arial" w:hAnsi="Arial" w:cs="Arial"/>
          <w:color w:val="333333"/>
          <w:sz w:val="27"/>
          <w:szCs w:val="27"/>
        </w:rPr>
        <w:br/>
        <w:t>7.12. Не разрешается приносить в Аквапарк личные надувные круги и другие спецсредства для плавания, за исключением специальных детских надувных нарукавников и жилетов.</w:t>
      </w:r>
      <w:r>
        <w:rPr>
          <w:rFonts w:ascii="Arial" w:hAnsi="Arial" w:cs="Arial"/>
          <w:color w:val="333333"/>
          <w:sz w:val="27"/>
          <w:szCs w:val="27"/>
        </w:rPr>
        <w:br/>
        <w:t>7.13. Посетители должны перемещаться по Аквапарку только по специальным дорожкам, находиться в зоне декораций строго запрещается.</w:t>
      </w:r>
      <w:r>
        <w:rPr>
          <w:rFonts w:ascii="Arial" w:hAnsi="Arial" w:cs="Arial"/>
          <w:color w:val="333333"/>
          <w:sz w:val="27"/>
          <w:szCs w:val="27"/>
        </w:rPr>
        <w:br/>
        <w:t>7.14. Для предотвращения травматизма запрещается плавать с распушенными волосами.</w:t>
      </w:r>
      <w:r>
        <w:rPr>
          <w:rFonts w:ascii="Arial" w:hAnsi="Arial" w:cs="Arial"/>
          <w:color w:val="333333"/>
          <w:sz w:val="27"/>
          <w:szCs w:val="27"/>
        </w:rPr>
        <w:br/>
        <w:t>7.15. Запрещается игнорировать указания о глубине бассейнов, инструкции и правила пользования горками и другими аттракционами (в случае непонимания – за разъяснениями просьба обращаться к спасателям).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</w:rPr>
        <w:t>Раздел 8. Ответственность за нарушение Правил.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4D5464"/>
          <w:sz w:val="18"/>
          <w:szCs w:val="18"/>
        </w:rPr>
        <w:t> </w:t>
      </w:r>
    </w:p>
    <w:p w:rsidR="001F25C7" w:rsidRDefault="001F25C7" w:rsidP="001F25C7">
      <w:pPr>
        <w:pStyle w:val="a3"/>
        <w:shd w:val="clear" w:color="auto" w:fill="FEFEFE"/>
        <w:spacing w:before="150" w:beforeAutospacing="0" w:after="300" w:afterAutospacing="0"/>
        <w:jc w:val="both"/>
        <w:rPr>
          <w:rFonts w:ascii="Arial" w:hAnsi="Arial" w:cs="Arial"/>
          <w:color w:val="4D5464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8.1. В случае утраты или повреждения имущества Аквапарка по вине Посетителя, он обязан возместить причиненный ущерб, а также понести ответственность за иные допущенные им нарушения в соответствии с действующим законодательством РФ.</w:t>
      </w:r>
      <w:r>
        <w:rPr>
          <w:rFonts w:ascii="Arial" w:hAnsi="Arial" w:cs="Arial"/>
          <w:color w:val="333333"/>
          <w:sz w:val="27"/>
          <w:szCs w:val="27"/>
        </w:rPr>
        <w:br/>
        <w:t>8.2. Администрация не несет ответственности за сохранность личных вещей и ювелирных украшений, оставленных в гардеробе и индивидуальных шкафчиках, а также вещей, оставленных без присмотра.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lastRenderedPageBreak/>
        <w:t>Персонал Аквапарка уполномочен предпринимать меры против Посетителей находящихся в состоянии алкогольного или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настоящие Правила.</w:t>
      </w:r>
      <w:r>
        <w:rPr>
          <w:rFonts w:ascii="Arial" w:hAnsi="Arial" w:cs="Arial"/>
          <w:color w:val="333333"/>
          <w:sz w:val="27"/>
          <w:szCs w:val="27"/>
        </w:rPr>
        <w:br/>
        <w:t>8.3. Несоблюдение правил посещения Аквапарка или попытка помешать отдыху других Посетителей, является основанием для удаления Посетителя из Аквапарка, без какого либо денежного возмещения.</w:t>
      </w:r>
      <w:r>
        <w:rPr>
          <w:rFonts w:ascii="Arial" w:hAnsi="Arial" w:cs="Arial"/>
          <w:color w:val="333333"/>
          <w:sz w:val="27"/>
          <w:szCs w:val="27"/>
        </w:rPr>
        <w:br/>
        <w:t>8.4. Посетитель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РФ</w:t>
      </w:r>
      <w:r>
        <w:rPr>
          <w:rFonts w:ascii="Arial" w:hAnsi="Arial" w:cs="Arial"/>
          <w:color w:val="333333"/>
          <w:sz w:val="27"/>
          <w:szCs w:val="27"/>
        </w:rPr>
        <w:br/>
        <w:t>8.5. Администрация не несет ответственности за полученные травмы, повреждения и ущерб, которые были получены Посетителями вследствие невыполнения или ненадлежащего выполнения данных Правил.</w:t>
      </w:r>
      <w:r>
        <w:rPr>
          <w:rFonts w:ascii="Arial" w:hAnsi="Arial" w:cs="Arial"/>
          <w:color w:val="333333"/>
          <w:sz w:val="27"/>
          <w:szCs w:val="27"/>
        </w:rPr>
        <w:br/>
        <w:t>При нарушении посетителем Правил посещения Аквапарка и принудительном его удалении из Аквапарка, неиспользованная часть аванса НЕ ВОЗВРАЩАЕТСЯ.</w:t>
      </w:r>
    </w:p>
    <w:p w:rsidR="00221D69" w:rsidRPr="001F25C7" w:rsidRDefault="00221D69" w:rsidP="001F25C7"/>
    <w:sectPr w:rsidR="00221D69" w:rsidRPr="001F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2C"/>
    <w:rsid w:val="00196E2C"/>
    <w:rsid w:val="001F25C7"/>
    <w:rsid w:val="00221D69"/>
    <w:rsid w:val="00497BBF"/>
    <w:rsid w:val="004D0AD9"/>
    <w:rsid w:val="006452B1"/>
    <w:rsid w:val="00A03BD9"/>
    <w:rsid w:val="00BA24AA"/>
    <w:rsid w:val="00C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3041-E992-48BA-9D2A-197C040F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AA"/>
    <w:rPr>
      <w:b/>
      <w:bCs/>
    </w:rPr>
  </w:style>
  <w:style w:type="character" w:styleId="a5">
    <w:name w:val="Hyperlink"/>
    <w:basedOn w:val="a0"/>
    <w:uiPriority w:val="99"/>
    <w:semiHidden/>
    <w:unhideWhenUsed/>
    <w:rsid w:val="00BA2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3_wd88SzKnAi0VSL2ER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95333cb96ba2bf94ae5b793e040f1eff9a4908adfc528baabb9d63c88a68b952&amp;source=constructorLink" TargetMode="External"/><Relationship Id="rId26" Type="http://schemas.openxmlformats.org/officeDocument/2006/relationships/hyperlink" Target="https://yandex.ru/maps/?um=constructor%3A5ac609102b0a0fb8942b327a279027aca1f9257ab9711dce1b89cc5ecea253c4&amp;source=constructorLink" TargetMode="External"/><Relationship Id="rId39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20601976dc6b4f6b160de70717ef01df0e11c32a9654dcbed6ff2c552b24076c&amp;source=constructorLink" TargetMode="External"/><Relationship Id="rId34" Type="http://schemas.openxmlformats.org/officeDocument/2006/relationships/image" Target="media/image10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ec308317f655816107cc.jpg" TargetMode="External"/><Relationship Id="rId17" Type="http://schemas.openxmlformats.org/officeDocument/2006/relationships/hyperlink" Target="https://yandex.ru/maps/?um=constructor%3A991417203fcb4cfbe4666bc784be274b211bb28d360f574d8aaace2867e630ad&amp;source=constructorLink" TargetMode="External"/><Relationship Id="rId25" Type="http://schemas.openxmlformats.org/officeDocument/2006/relationships/hyperlink" Target="https://yandex.ru/maps/?um=constructor%3Af593c65b81e259fe76a1179a7c4681cb91354d088d68c203cb8a8328babff663&amp;source=constructorLink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s://ru.savefrom.net/7/" TargetMode="External"/><Relationship Id="rId20" Type="http://schemas.openxmlformats.org/officeDocument/2006/relationships/hyperlink" Target="https://yandex.ru/maps/?um=constructor%3A2ab126b8f48b990ccbef5fb4ddbf910e8e26b17a40ca3912de854faf2f092789&amp;source=constructorLink" TargetMode="External"/><Relationship Id="rId29" Type="http://schemas.openxmlformats.org/officeDocument/2006/relationships/hyperlink" Target="https://yandex.ru/maps/?um=constructor%3A5db4f0622cf0c66278a4741724d1824d9d9beffb36110b3d48dfe7eef18efbc2&amp;source=constructorLin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3_jzIDMo2E6WYfiRW4IU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yandex.ru/maps/?um=constructor%3Ac7520dc80bf1e55f9f8099af10b76195d50943374c39264a1c2900437b072289&amp;source=constructorLink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yandex.ru/maps/?um=constructor%3A435b4ad23538dc4e383b63d1c4476f7aa04168d101f789888571ae88f6bea849&amp;source=constructorLink" TargetMode="External"/><Relationship Id="rId28" Type="http://schemas.openxmlformats.org/officeDocument/2006/relationships/hyperlink" Target="https://yandex.ru/maps/?um=constructor%3Ae6b019da8c720ac0a7ab9cc03c1de0a9b404d1ef5091a49eed68c8b635740dd9&amp;source=constructorLink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://www.pcot.permp.ru/jpg/9335e0dadcd6952cd096.jpg" TargetMode="External"/><Relationship Id="rId19" Type="http://schemas.openxmlformats.org/officeDocument/2006/relationships/hyperlink" Target="https://yandex.ru/maps/?um=constructor%3Aea3f7f358c546ccbb3e3d219ae8e006a4fa72830626912b2798f1d9bd486e390&amp;source=constructorLink" TargetMode="External"/><Relationship Id="rId31" Type="http://schemas.openxmlformats.org/officeDocument/2006/relationships/image" Target="media/image7.jpeg"/><Relationship Id="rId4" Type="http://schemas.openxmlformats.org/officeDocument/2006/relationships/hyperlink" Target="http://www.pcot.permp.ru/jpg/3_fgTZe3H0jU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f17fb7723efed0594455.jpg" TargetMode="External"/><Relationship Id="rId22" Type="http://schemas.openxmlformats.org/officeDocument/2006/relationships/hyperlink" Target="https://yandex.ru/maps/?um=constructor%3A4c43928392b87e0e9b418c7d69500b5642d2123f6238ea09d718326fc3d4be4f&amp;source=constructorLink" TargetMode="External"/><Relationship Id="rId27" Type="http://schemas.openxmlformats.org/officeDocument/2006/relationships/hyperlink" Target="https://yandex.ru/maps/?um=constructor%3A6235748129406670ea23b56df0a0bcf8cf9eacb3367f9a2077ebccb79c2d80ad&amp;source=constructorLink" TargetMode="External"/><Relationship Id="rId30" Type="http://schemas.openxmlformats.org/officeDocument/2006/relationships/hyperlink" Target="https://yandex.ru/maps/?um=constructor%3Aa0e3038c0de1ee82637ad2d7d07b22b980c9f3c3ed7ad43b4f810ed1589e330a&amp;source=constructorLink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3890</Words>
  <Characters>22179</Characters>
  <Application>Microsoft Office Word</Application>
  <DocSecurity>0</DocSecurity>
  <Lines>184</Lines>
  <Paragraphs>52</Paragraphs>
  <ScaleCrop>false</ScaleCrop>
  <Company/>
  <LinksUpToDate>false</LinksUpToDate>
  <CharactersWithSpaces>26017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Эля</cp:lastModifiedBy>
  <cp:revision>5</cp:revision>
  <dcterms:created xsi:type="dcterms:W3CDTF">2022-10-24T06:02:00Z</dcterms:created>
  <dcterms:modified xsi:type="dcterms:W3CDTF">2022-10-24T06:02:00Z</dcterms:modified>
</cp:coreProperties>
</file>