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9" w:rsidRPr="008743F9" w:rsidRDefault="008743F9">
      <w:pPr>
        <w:spacing w:before="70"/>
        <w:ind w:left="3122" w:right="3165"/>
        <w:jc w:val="center"/>
        <w:rPr>
          <w:sz w:val="24"/>
          <w:szCs w:val="24"/>
        </w:rPr>
      </w:pPr>
      <w:r w:rsidRPr="008743F9">
        <w:rPr>
          <w:sz w:val="24"/>
          <w:szCs w:val="24"/>
        </w:rPr>
        <w:t>Прайс лист санатория Заря</w:t>
      </w:r>
    </w:p>
    <w:p w:rsidR="001F6038" w:rsidRDefault="00783BBF">
      <w:pPr>
        <w:spacing w:before="70"/>
        <w:ind w:left="3122" w:right="3165"/>
        <w:jc w:val="center"/>
        <w:rPr>
          <w:b/>
          <w:sz w:val="20"/>
        </w:rPr>
      </w:pPr>
      <w:r>
        <w:rPr>
          <w:sz w:val="20"/>
        </w:rPr>
        <w:t>Действует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16.01.2022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31.03.2022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г.</w:t>
      </w:r>
    </w:p>
    <w:p w:rsidR="001F6038" w:rsidRDefault="001F6038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358"/>
        <w:gridCol w:w="1192"/>
        <w:gridCol w:w="1277"/>
        <w:gridCol w:w="1418"/>
      </w:tblGrid>
      <w:tr w:rsidR="001F6038">
        <w:trPr>
          <w:trHeight w:val="794"/>
        </w:trPr>
        <w:tc>
          <w:tcPr>
            <w:tcW w:w="4361" w:type="dxa"/>
            <w:vMerge w:val="restart"/>
          </w:tcPr>
          <w:p w:rsidR="001F6038" w:rsidRDefault="001F6038">
            <w:pPr>
              <w:pStyle w:val="TableParagraph"/>
              <w:jc w:val="left"/>
              <w:rPr>
                <w:b/>
                <w:sz w:val="26"/>
              </w:rPr>
            </w:pPr>
          </w:p>
          <w:p w:rsidR="001F6038" w:rsidRDefault="001F603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1F6038" w:rsidRDefault="00783BBF">
            <w:pPr>
              <w:pStyle w:val="TableParagraph"/>
              <w:ind w:left="1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номера</w:t>
            </w:r>
          </w:p>
        </w:tc>
        <w:tc>
          <w:tcPr>
            <w:tcW w:w="2550" w:type="dxa"/>
            <w:gridSpan w:val="2"/>
          </w:tcPr>
          <w:p w:rsidR="001F6038" w:rsidRDefault="00783BBF">
            <w:pPr>
              <w:pStyle w:val="TableParagraph"/>
              <w:spacing w:before="123"/>
              <w:ind w:left="619" w:hanging="41"/>
              <w:jc w:val="left"/>
              <w:rPr>
                <w:b/>
                <w:sz w:val="24"/>
              </w:rPr>
            </w:pPr>
            <w:r>
              <w:rPr>
                <w:b/>
                <w:color w:val="76923B"/>
                <w:spacing w:val="-2"/>
                <w:sz w:val="24"/>
              </w:rPr>
              <w:t>Двухместное размещение</w:t>
            </w:r>
          </w:p>
        </w:tc>
        <w:tc>
          <w:tcPr>
            <w:tcW w:w="2695" w:type="dxa"/>
            <w:gridSpan w:val="2"/>
            <w:shd w:val="clear" w:color="auto" w:fill="76923B"/>
          </w:tcPr>
          <w:p w:rsidR="001F6038" w:rsidRDefault="00783BBF">
            <w:pPr>
              <w:pStyle w:val="TableParagraph"/>
              <w:spacing w:before="123"/>
              <w:ind w:left="691" w:hanging="5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Одноместное размещение</w:t>
            </w:r>
          </w:p>
        </w:tc>
      </w:tr>
      <w:tr w:rsidR="001F6038">
        <w:trPr>
          <w:trHeight w:val="750"/>
        </w:trPr>
        <w:tc>
          <w:tcPr>
            <w:tcW w:w="4361" w:type="dxa"/>
            <w:vMerge/>
            <w:tcBorders>
              <w:top w:val="nil"/>
            </w:tcBorders>
          </w:tcPr>
          <w:p w:rsidR="001F6038" w:rsidRDefault="001F603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166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21 </w:t>
            </w:r>
            <w:r>
              <w:rPr>
                <w:b/>
                <w:color w:val="76923B"/>
                <w:spacing w:val="-2"/>
                <w:sz w:val="24"/>
              </w:rPr>
              <w:t>к/день</w:t>
            </w:r>
          </w:p>
        </w:tc>
        <w:tc>
          <w:tcPr>
            <w:tcW w:w="1192" w:type="dxa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143" w:right="132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 </w:t>
            </w:r>
            <w:r>
              <w:rPr>
                <w:b/>
                <w:color w:val="76923B"/>
                <w:spacing w:val="-2"/>
                <w:sz w:val="24"/>
              </w:rPr>
              <w:t>к/день</w:t>
            </w:r>
          </w:p>
        </w:tc>
        <w:tc>
          <w:tcPr>
            <w:tcW w:w="1277" w:type="dxa"/>
            <w:shd w:val="clear" w:color="auto" w:fill="76923B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127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21 </w:t>
            </w:r>
            <w:r>
              <w:rPr>
                <w:b/>
                <w:color w:val="FFFFFF"/>
                <w:spacing w:val="-2"/>
                <w:sz w:val="24"/>
              </w:rPr>
              <w:t>к/день</w:t>
            </w:r>
          </w:p>
        </w:tc>
        <w:tc>
          <w:tcPr>
            <w:tcW w:w="1418" w:type="dxa"/>
            <w:shd w:val="clear" w:color="auto" w:fill="76923B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254" w:right="2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 </w:t>
            </w:r>
            <w:r>
              <w:rPr>
                <w:b/>
                <w:color w:val="FFFFFF"/>
                <w:spacing w:val="-2"/>
                <w:sz w:val="24"/>
              </w:rPr>
              <w:t>к/день</w:t>
            </w:r>
          </w:p>
        </w:tc>
      </w:tr>
      <w:tr w:rsidR="001F6038">
        <w:trPr>
          <w:trHeight w:val="551"/>
        </w:trPr>
        <w:tc>
          <w:tcPr>
            <w:tcW w:w="4361" w:type="dxa"/>
          </w:tcPr>
          <w:p w:rsidR="001F6038" w:rsidRDefault="00783BBF">
            <w:pPr>
              <w:pStyle w:val="TableParagraph"/>
              <w:spacing w:line="272" w:lineRule="exact"/>
              <w:ind w:left="406" w:right="39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2"/>
                <w:sz w:val="24"/>
              </w:rPr>
              <w:t>местный</w:t>
            </w:r>
            <w:r>
              <w:rPr>
                <w:spacing w:val="-2"/>
                <w:sz w:val="24"/>
              </w:rPr>
              <w:t>)</w:t>
            </w:r>
          </w:p>
          <w:p w:rsidR="001F6038" w:rsidRDefault="00783BBF">
            <w:pPr>
              <w:pStyle w:val="TableParagraph"/>
              <w:spacing w:line="260" w:lineRule="exact"/>
              <w:ind w:left="408" w:right="395"/>
              <w:rPr>
                <w:sz w:val="24"/>
              </w:rPr>
            </w:pPr>
            <w:r>
              <w:rPr>
                <w:spacing w:val="-2"/>
                <w:sz w:val="24"/>
              </w:rPr>
              <w:t>«Стандарт»</w:t>
            </w:r>
          </w:p>
        </w:tc>
        <w:tc>
          <w:tcPr>
            <w:tcW w:w="1358" w:type="dxa"/>
          </w:tcPr>
          <w:p w:rsidR="001F6038" w:rsidRDefault="00783BBF">
            <w:pPr>
              <w:pStyle w:val="TableParagraph"/>
              <w:spacing w:before="139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151 </w:t>
            </w:r>
            <w:r>
              <w:rPr>
                <w:b/>
                <w:color w:val="76923B"/>
                <w:spacing w:val="-5"/>
                <w:sz w:val="24"/>
              </w:rPr>
              <w:t>200</w:t>
            </w:r>
          </w:p>
        </w:tc>
        <w:tc>
          <w:tcPr>
            <w:tcW w:w="1192" w:type="dxa"/>
          </w:tcPr>
          <w:p w:rsidR="001F6038" w:rsidRDefault="00783BBF">
            <w:pPr>
              <w:pStyle w:val="TableParagraph"/>
              <w:spacing w:before="139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 </w:t>
            </w:r>
            <w:r>
              <w:rPr>
                <w:b/>
                <w:color w:val="76923B"/>
                <w:spacing w:val="-5"/>
                <w:sz w:val="24"/>
              </w:rPr>
              <w:t>200</w:t>
            </w:r>
          </w:p>
        </w:tc>
        <w:tc>
          <w:tcPr>
            <w:tcW w:w="1277" w:type="dxa"/>
            <w:shd w:val="clear" w:color="auto" w:fill="76923B"/>
          </w:tcPr>
          <w:p w:rsidR="001F6038" w:rsidRDefault="00783BBF">
            <w:pPr>
              <w:pStyle w:val="TableParagraph"/>
              <w:spacing w:before="139"/>
              <w:ind w:left="122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257 </w:t>
            </w:r>
            <w:r>
              <w:rPr>
                <w:b/>
                <w:color w:val="FFFFFF"/>
                <w:spacing w:val="-5"/>
                <w:sz w:val="24"/>
              </w:rPr>
              <w:t>040</w:t>
            </w:r>
          </w:p>
        </w:tc>
        <w:tc>
          <w:tcPr>
            <w:tcW w:w="1418" w:type="dxa"/>
            <w:shd w:val="clear" w:color="auto" w:fill="76923B"/>
          </w:tcPr>
          <w:p w:rsidR="001F6038" w:rsidRDefault="00783BBF">
            <w:pPr>
              <w:pStyle w:val="TableParagraph"/>
              <w:spacing w:before="139"/>
              <w:ind w:left="254" w:righ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12 </w:t>
            </w:r>
            <w:r>
              <w:rPr>
                <w:b/>
                <w:color w:val="FFFFFF"/>
                <w:spacing w:val="-5"/>
                <w:sz w:val="24"/>
              </w:rPr>
              <w:t>240</w:t>
            </w:r>
          </w:p>
        </w:tc>
      </w:tr>
      <w:tr w:rsidR="001F6038">
        <w:trPr>
          <w:trHeight w:val="719"/>
        </w:trPr>
        <w:tc>
          <w:tcPr>
            <w:tcW w:w="4361" w:type="dxa"/>
          </w:tcPr>
          <w:p w:rsidR="001F6038" w:rsidRDefault="00783BBF">
            <w:pPr>
              <w:pStyle w:val="TableParagraph"/>
              <w:spacing w:before="79"/>
              <w:ind w:left="350" w:firstLine="29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Детская путевка </w:t>
            </w:r>
            <w:r>
              <w:rPr>
                <w:sz w:val="24"/>
              </w:rPr>
              <w:t>в номер 1-й 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2-местный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</w:p>
        </w:tc>
        <w:tc>
          <w:tcPr>
            <w:tcW w:w="1358" w:type="dxa"/>
          </w:tcPr>
          <w:p w:rsidR="001F6038" w:rsidRDefault="00783BBF">
            <w:pPr>
              <w:pStyle w:val="TableParagraph"/>
              <w:spacing w:before="223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105 </w:t>
            </w:r>
            <w:r>
              <w:rPr>
                <w:b/>
                <w:color w:val="76923B"/>
                <w:spacing w:val="-5"/>
                <w:sz w:val="24"/>
              </w:rPr>
              <w:t>840</w:t>
            </w:r>
          </w:p>
        </w:tc>
        <w:tc>
          <w:tcPr>
            <w:tcW w:w="1192" w:type="dxa"/>
          </w:tcPr>
          <w:p w:rsidR="001F6038" w:rsidRDefault="00783BBF">
            <w:pPr>
              <w:pStyle w:val="TableParagraph"/>
              <w:spacing w:before="223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5 </w:t>
            </w:r>
            <w:r>
              <w:rPr>
                <w:b/>
                <w:color w:val="76923B"/>
                <w:spacing w:val="-5"/>
                <w:sz w:val="24"/>
              </w:rPr>
              <w:t>040</w:t>
            </w:r>
          </w:p>
        </w:tc>
        <w:tc>
          <w:tcPr>
            <w:tcW w:w="1277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</w:tr>
      <w:tr w:rsidR="001F6038">
        <w:trPr>
          <w:trHeight w:val="722"/>
        </w:trPr>
        <w:tc>
          <w:tcPr>
            <w:tcW w:w="4361" w:type="dxa"/>
          </w:tcPr>
          <w:p w:rsidR="001F6038" w:rsidRDefault="00783BBF">
            <w:pPr>
              <w:pStyle w:val="TableParagraph"/>
              <w:spacing w:before="82"/>
              <w:ind w:left="406" w:right="39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2"/>
                <w:sz w:val="24"/>
              </w:rPr>
              <w:t>местный</w:t>
            </w:r>
            <w:r>
              <w:rPr>
                <w:spacing w:val="-2"/>
                <w:sz w:val="24"/>
              </w:rPr>
              <w:t>)</w:t>
            </w:r>
          </w:p>
          <w:p w:rsidR="001F6038" w:rsidRDefault="00783BBF">
            <w:pPr>
              <w:pStyle w:val="TableParagraph"/>
              <w:ind w:left="408" w:right="395"/>
              <w:rPr>
                <w:sz w:val="24"/>
              </w:rPr>
            </w:pPr>
            <w:r>
              <w:rPr>
                <w:spacing w:val="-2"/>
                <w:sz w:val="24"/>
              </w:rPr>
              <w:t>«Стандарт»</w:t>
            </w:r>
          </w:p>
        </w:tc>
        <w:tc>
          <w:tcPr>
            <w:tcW w:w="1358" w:type="dxa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92" w:type="dxa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7" w:type="dxa"/>
            <w:shd w:val="clear" w:color="auto" w:fill="76923B"/>
          </w:tcPr>
          <w:p w:rsidR="001F6038" w:rsidRDefault="00783BBF">
            <w:pPr>
              <w:pStyle w:val="TableParagraph"/>
              <w:spacing w:before="224"/>
              <w:ind w:left="122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196 </w:t>
            </w:r>
            <w:r>
              <w:rPr>
                <w:b/>
                <w:color w:val="FFFFFF"/>
                <w:spacing w:val="-5"/>
                <w:sz w:val="24"/>
              </w:rPr>
              <w:t>560</w:t>
            </w:r>
          </w:p>
        </w:tc>
        <w:tc>
          <w:tcPr>
            <w:tcW w:w="1418" w:type="dxa"/>
            <w:shd w:val="clear" w:color="auto" w:fill="76923B"/>
          </w:tcPr>
          <w:p w:rsidR="001F6038" w:rsidRDefault="00783BBF">
            <w:pPr>
              <w:pStyle w:val="TableParagraph"/>
              <w:spacing w:before="224"/>
              <w:ind w:left="254" w:righ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9 </w:t>
            </w:r>
            <w:r>
              <w:rPr>
                <w:b/>
                <w:color w:val="FFFFFF"/>
                <w:spacing w:val="-5"/>
                <w:sz w:val="24"/>
              </w:rPr>
              <w:t>360</w:t>
            </w:r>
          </w:p>
        </w:tc>
      </w:tr>
      <w:tr w:rsidR="001F6038">
        <w:trPr>
          <w:trHeight w:val="748"/>
        </w:trPr>
        <w:tc>
          <w:tcPr>
            <w:tcW w:w="4361" w:type="dxa"/>
          </w:tcPr>
          <w:p w:rsidR="001F6038" w:rsidRDefault="00783BBF">
            <w:pPr>
              <w:pStyle w:val="TableParagraph"/>
              <w:spacing w:before="94"/>
              <w:ind w:left="350" w:firstLine="29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Детская путевка </w:t>
            </w:r>
            <w:r>
              <w:rPr>
                <w:sz w:val="24"/>
              </w:rPr>
              <w:t>в номер 1-й 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1-местный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</w:p>
        </w:tc>
        <w:tc>
          <w:tcPr>
            <w:tcW w:w="1358" w:type="dxa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105 </w:t>
            </w:r>
            <w:r>
              <w:rPr>
                <w:b/>
                <w:color w:val="76923B"/>
                <w:spacing w:val="-5"/>
                <w:sz w:val="24"/>
              </w:rPr>
              <w:t>840</w:t>
            </w:r>
          </w:p>
        </w:tc>
        <w:tc>
          <w:tcPr>
            <w:tcW w:w="1192" w:type="dxa"/>
          </w:tcPr>
          <w:p w:rsidR="001F6038" w:rsidRDefault="001F603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1F6038" w:rsidRDefault="00783BBF">
            <w:pPr>
              <w:pStyle w:val="TableParagraph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5 </w:t>
            </w:r>
            <w:r>
              <w:rPr>
                <w:b/>
                <w:color w:val="76923B"/>
                <w:spacing w:val="-5"/>
                <w:sz w:val="24"/>
              </w:rPr>
              <w:t>040</w:t>
            </w:r>
          </w:p>
        </w:tc>
        <w:tc>
          <w:tcPr>
            <w:tcW w:w="1277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</w:tr>
      <w:tr w:rsidR="001F6038">
        <w:trPr>
          <w:trHeight w:val="551"/>
        </w:trPr>
        <w:tc>
          <w:tcPr>
            <w:tcW w:w="4361" w:type="dxa"/>
          </w:tcPr>
          <w:p w:rsidR="001F6038" w:rsidRDefault="00783BBF">
            <w:pPr>
              <w:pStyle w:val="TableParagraph"/>
              <w:spacing w:line="272" w:lineRule="exact"/>
              <w:ind w:left="408" w:right="398"/>
              <w:rPr>
                <w:sz w:val="24"/>
              </w:rPr>
            </w:pPr>
            <w:r>
              <w:rPr>
                <w:sz w:val="24"/>
              </w:rPr>
              <w:t>Люкс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2"/>
                <w:sz w:val="24"/>
              </w:rPr>
              <w:t>местный</w:t>
            </w:r>
            <w:r>
              <w:rPr>
                <w:spacing w:val="-2"/>
                <w:sz w:val="24"/>
              </w:rPr>
              <w:t>)</w:t>
            </w:r>
          </w:p>
          <w:p w:rsidR="001F6038" w:rsidRDefault="00783BBF">
            <w:pPr>
              <w:pStyle w:val="TableParagraph"/>
              <w:spacing w:line="260" w:lineRule="exact"/>
              <w:ind w:left="408" w:right="398"/>
              <w:rPr>
                <w:sz w:val="24"/>
              </w:rPr>
            </w:pPr>
            <w:r>
              <w:rPr>
                <w:spacing w:val="-2"/>
                <w:sz w:val="24"/>
              </w:rPr>
              <w:t>«Улучшенный»</w:t>
            </w:r>
          </w:p>
        </w:tc>
        <w:tc>
          <w:tcPr>
            <w:tcW w:w="1358" w:type="dxa"/>
          </w:tcPr>
          <w:p w:rsidR="001F6038" w:rsidRDefault="00783BBF">
            <w:pPr>
              <w:pStyle w:val="TableParagraph"/>
              <w:spacing w:before="139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272 </w:t>
            </w:r>
            <w:r>
              <w:rPr>
                <w:b/>
                <w:color w:val="76923B"/>
                <w:spacing w:val="-5"/>
                <w:sz w:val="24"/>
              </w:rPr>
              <w:t>160</w:t>
            </w:r>
          </w:p>
        </w:tc>
        <w:tc>
          <w:tcPr>
            <w:tcW w:w="1192" w:type="dxa"/>
          </w:tcPr>
          <w:p w:rsidR="001F6038" w:rsidRDefault="00783BBF">
            <w:pPr>
              <w:pStyle w:val="TableParagraph"/>
              <w:spacing w:before="139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12 </w:t>
            </w:r>
            <w:r>
              <w:rPr>
                <w:b/>
                <w:color w:val="76923B"/>
                <w:spacing w:val="-5"/>
                <w:sz w:val="24"/>
              </w:rPr>
              <w:t>960</w:t>
            </w:r>
          </w:p>
        </w:tc>
        <w:tc>
          <w:tcPr>
            <w:tcW w:w="1277" w:type="dxa"/>
            <w:shd w:val="clear" w:color="auto" w:fill="76923B"/>
          </w:tcPr>
          <w:p w:rsidR="001F6038" w:rsidRDefault="00783BBF">
            <w:pPr>
              <w:pStyle w:val="TableParagraph"/>
              <w:spacing w:before="139"/>
              <w:ind w:left="122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433 </w:t>
            </w:r>
            <w:r>
              <w:rPr>
                <w:b/>
                <w:color w:val="FFFFFF"/>
                <w:spacing w:val="-5"/>
                <w:sz w:val="24"/>
              </w:rPr>
              <w:t>966</w:t>
            </w:r>
          </w:p>
        </w:tc>
        <w:tc>
          <w:tcPr>
            <w:tcW w:w="1418" w:type="dxa"/>
            <w:shd w:val="clear" w:color="auto" w:fill="76923B"/>
          </w:tcPr>
          <w:p w:rsidR="001F6038" w:rsidRDefault="00783BBF">
            <w:pPr>
              <w:pStyle w:val="TableParagraph"/>
              <w:spacing w:before="139"/>
              <w:ind w:left="254" w:righ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20 </w:t>
            </w:r>
            <w:r>
              <w:rPr>
                <w:b/>
                <w:color w:val="FFFFFF"/>
                <w:spacing w:val="-5"/>
                <w:sz w:val="24"/>
              </w:rPr>
              <w:t>665</w:t>
            </w:r>
          </w:p>
        </w:tc>
      </w:tr>
      <w:tr w:rsidR="001F6038">
        <w:trPr>
          <w:trHeight w:val="830"/>
        </w:trPr>
        <w:tc>
          <w:tcPr>
            <w:tcW w:w="4361" w:type="dxa"/>
          </w:tcPr>
          <w:p w:rsidR="001F6038" w:rsidRDefault="00783BBF">
            <w:pPr>
              <w:pStyle w:val="TableParagraph"/>
              <w:ind w:left="405" w:right="398"/>
              <w:rPr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2-х комнатный (</w:t>
            </w:r>
            <w:r>
              <w:rPr>
                <w:b/>
                <w:sz w:val="24"/>
              </w:rPr>
              <w:t>2-местный</w:t>
            </w:r>
            <w:r>
              <w:rPr>
                <w:sz w:val="24"/>
              </w:rPr>
              <w:t>)</w:t>
            </w:r>
          </w:p>
          <w:p w:rsidR="001F6038" w:rsidRDefault="00783BBF">
            <w:pPr>
              <w:pStyle w:val="TableParagraph"/>
              <w:spacing w:line="260" w:lineRule="exact"/>
              <w:ind w:left="408" w:right="398"/>
              <w:rPr>
                <w:sz w:val="24"/>
              </w:rPr>
            </w:pPr>
            <w:r>
              <w:rPr>
                <w:spacing w:val="-2"/>
                <w:sz w:val="24"/>
              </w:rPr>
              <w:t>«Улучшенный»</w:t>
            </w:r>
          </w:p>
        </w:tc>
        <w:tc>
          <w:tcPr>
            <w:tcW w:w="1358" w:type="dxa"/>
          </w:tcPr>
          <w:p w:rsidR="001F6038" w:rsidRDefault="001F6038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6038" w:rsidRDefault="00783BBF">
            <w:pPr>
              <w:pStyle w:val="TableParagraph"/>
              <w:spacing w:before="1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190 </w:t>
            </w:r>
            <w:r>
              <w:rPr>
                <w:b/>
                <w:color w:val="76923B"/>
                <w:spacing w:val="-5"/>
                <w:sz w:val="24"/>
              </w:rPr>
              <w:t>512</w:t>
            </w:r>
          </w:p>
        </w:tc>
        <w:tc>
          <w:tcPr>
            <w:tcW w:w="1192" w:type="dxa"/>
          </w:tcPr>
          <w:p w:rsidR="001F6038" w:rsidRDefault="001F6038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6038" w:rsidRDefault="00783BBF">
            <w:pPr>
              <w:pStyle w:val="TableParagraph"/>
              <w:spacing w:before="1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9 </w:t>
            </w:r>
            <w:r>
              <w:rPr>
                <w:b/>
                <w:color w:val="76923B"/>
                <w:spacing w:val="-5"/>
                <w:sz w:val="24"/>
              </w:rPr>
              <w:t>072</w:t>
            </w:r>
          </w:p>
        </w:tc>
        <w:tc>
          <w:tcPr>
            <w:tcW w:w="1277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</w:tr>
      <w:tr w:rsidR="001F6038">
        <w:trPr>
          <w:trHeight w:val="702"/>
        </w:trPr>
        <w:tc>
          <w:tcPr>
            <w:tcW w:w="4361" w:type="dxa"/>
          </w:tcPr>
          <w:p w:rsidR="001F6038" w:rsidRDefault="00783BBF">
            <w:pPr>
              <w:pStyle w:val="TableParagraph"/>
              <w:spacing w:before="72"/>
              <w:ind w:left="1660" w:hanging="1061"/>
              <w:jc w:val="left"/>
              <w:rPr>
                <w:sz w:val="24"/>
              </w:rPr>
            </w:pPr>
            <w:r>
              <w:rPr>
                <w:sz w:val="24"/>
              </w:rPr>
              <w:t>Апартамент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2- </w:t>
            </w:r>
            <w:r>
              <w:rPr>
                <w:b/>
                <w:spacing w:val="-2"/>
                <w:sz w:val="24"/>
              </w:rPr>
              <w:t>местный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358" w:type="dxa"/>
          </w:tcPr>
          <w:p w:rsidR="001F6038" w:rsidRDefault="00783BBF">
            <w:pPr>
              <w:pStyle w:val="TableParagraph"/>
              <w:spacing w:before="214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378 </w:t>
            </w:r>
            <w:r>
              <w:rPr>
                <w:b/>
                <w:color w:val="76923B"/>
                <w:spacing w:val="-5"/>
                <w:sz w:val="24"/>
              </w:rPr>
              <w:t>000</w:t>
            </w:r>
          </w:p>
        </w:tc>
        <w:tc>
          <w:tcPr>
            <w:tcW w:w="1192" w:type="dxa"/>
          </w:tcPr>
          <w:p w:rsidR="001F6038" w:rsidRDefault="00783BBF">
            <w:pPr>
              <w:pStyle w:val="TableParagraph"/>
              <w:spacing w:before="214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18 </w:t>
            </w:r>
            <w:r>
              <w:rPr>
                <w:b/>
                <w:color w:val="76923B"/>
                <w:spacing w:val="-5"/>
                <w:sz w:val="24"/>
              </w:rPr>
              <w:t>000</w:t>
            </w:r>
          </w:p>
        </w:tc>
        <w:tc>
          <w:tcPr>
            <w:tcW w:w="1277" w:type="dxa"/>
            <w:shd w:val="clear" w:color="auto" w:fill="76923B"/>
          </w:tcPr>
          <w:p w:rsidR="001F6038" w:rsidRDefault="00783BBF">
            <w:pPr>
              <w:pStyle w:val="TableParagraph"/>
              <w:spacing w:before="214"/>
              <w:ind w:left="122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529 </w:t>
            </w:r>
            <w:r>
              <w:rPr>
                <w:b/>
                <w:color w:val="FFFFFF"/>
                <w:spacing w:val="-5"/>
                <w:sz w:val="24"/>
              </w:rPr>
              <w:t>200</w:t>
            </w:r>
          </w:p>
        </w:tc>
        <w:tc>
          <w:tcPr>
            <w:tcW w:w="1418" w:type="dxa"/>
            <w:shd w:val="clear" w:color="auto" w:fill="76923B"/>
          </w:tcPr>
          <w:p w:rsidR="001F6038" w:rsidRDefault="00783BBF">
            <w:pPr>
              <w:pStyle w:val="TableParagraph"/>
              <w:spacing w:before="214"/>
              <w:ind w:left="254" w:righ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25 </w:t>
            </w:r>
            <w:r>
              <w:rPr>
                <w:b/>
                <w:color w:val="FFFFFF"/>
                <w:spacing w:val="-5"/>
                <w:sz w:val="24"/>
              </w:rPr>
              <w:t>200</w:t>
            </w:r>
          </w:p>
        </w:tc>
      </w:tr>
      <w:tr w:rsidR="001F6038">
        <w:trPr>
          <w:trHeight w:val="708"/>
        </w:trPr>
        <w:tc>
          <w:tcPr>
            <w:tcW w:w="4361" w:type="dxa"/>
          </w:tcPr>
          <w:p w:rsidR="001F6038" w:rsidRDefault="00783BBF">
            <w:pPr>
              <w:pStyle w:val="TableParagraph"/>
              <w:spacing w:before="75"/>
              <w:ind w:left="304" w:firstLine="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Детская путевка </w:t>
            </w:r>
            <w:r>
              <w:rPr>
                <w:sz w:val="24"/>
              </w:rPr>
              <w:t>в апартамент 3-х комнатный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2-местный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апартамент</w:t>
            </w:r>
          </w:p>
        </w:tc>
        <w:tc>
          <w:tcPr>
            <w:tcW w:w="1358" w:type="dxa"/>
          </w:tcPr>
          <w:p w:rsidR="001F6038" w:rsidRDefault="00783BBF">
            <w:pPr>
              <w:pStyle w:val="TableParagraph"/>
              <w:spacing w:before="217"/>
              <w:ind w:left="162" w:right="154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264 </w:t>
            </w:r>
            <w:r>
              <w:rPr>
                <w:b/>
                <w:color w:val="76923B"/>
                <w:spacing w:val="-5"/>
                <w:sz w:val="24"/>
              </w:rPr>
              <w:t>600</w:t>
            </w:r>
          </w:p>
        </w:tc>
        <w:tc>
          <w:tcPr>
            <w:tcW w:w="1192" w:type="dxa"/>
          </w:tcPr>
          <w:p w:rsidR="001F6038" w:rsidRDefault="00783BBF">
            <w:pPr>
              <w:pStyle w:val="TableParagraph"/>
              <w:spacing w:before="217"/>
              <w:ind w:left="143" w:right="131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12 </w:t>
            </w:r>
            <w:r>
              <w:rPr>
                <w:b/>
                <w:color w:val="76923B"/>
                <w:spacing w:val="-5"/>
                <w:sz w:val="24"/>
              </w:rPr>
              <w:t>600</w:t>
            </w:r>
          </w:p>
        </w:tc>
        <w:tc>
          <w:tcPr>
            <w:tcW w:w="1277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  <w:shd w:val="clear" w:color="auto" w:fill="76923B"/>
          </w:tcPr>
          <w:p w:rsidR="001F6038" w:rsidRDefault="001F6038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1F6038" w:rsidRDefault="00783BBF">
      <w:pPr>
        <w:pStyle w:val="a3"/>
        <w:tabs>
          <w:tab w:val="left" w:pos="975"/>
        </w:tabs>
        <w:spacing w:line="242" w:lineRule="auto"/>
        <w:ind w:right="752"/>
      </w:pPr>
      <w:r>
        <w:rPr>
          <w:spacing w:val="-10"/>
          <w:sz w:val="24"/>
        </w:rPr>
        <w:t>*</w:t>
      </w:r>
      <w:r>
        <w:rPr>
          <w:sz w:val="24"/>
        </w:rPr>
        <w:tab/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отъезда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неуважительной</w:t>
      </w:r>
      <w:r>
        <w:rPr>
          <w:spacing w:val="-5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возврат</w:t>
      </w:r>
      <w:r>
        <w:rPr>
          <w:spacing w:val="-4"/>
        </w:rPr>
        <w:t xml:space="preserve"> </w:t>
      </w:r>
      <w:r>
        <w:t>денежных средств за неиспользованные койко-дни с удержанием 20 (двадцати) процентов от суммы, подлежащей возврату.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ind w:right="528" w:firstLine="0"/>
        <w:rPr>
          <w:sz w:val="18"/>
        </w:rPr>
      </w:pPr>
      <w:r>
        <w:rPr>
          <w:sz w:val="18"/>
        </w:rPr>
        <w:t>В случае нарушения Правил пребывания в «Санатории», выразившегося в злоупотреблении алкогольными напитками,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употреблении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наркотических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(психотропных)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</w:t>
      </w:r>
      <w:r>
        <w:rPr>
          <w:spacing w:val="-5"/>
          <w:sz w:val="18"/>
        </w:rPr>
        <w:t xml:space="preserve"> </w:t>
      </w:r>
      <w:r>
        <w:rPr>
          <w:sz w:val="18"/>
        </w:rPr>
        <w:t>досрочно</w:t>
      </w:r>
      <w:r>
        <w:rPr>
          <w:spacing w:val="-4"/>
          <w:sz w:val="18"/>
        </w:rPr>
        <w:t xml:space="preserve"> </w:t>
      </w:r>
      <w:r>
        <w:rPr>
          <w:sz w:val="18"/>
        </w:rPr>
        <w:t>выписывать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«Санатория»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без возврата денежных средств за неиспользованные дни </w:t>
      </w:r>
      <w:r>
        <w:rPr>
          <w:sz w:val="18"/>
        </w:rPr>
        <w:t>санаторно-курортной путёвки.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spacing w:line="242" w:lineRule="auto"/>
        <w:ind w:right="438" w:firstLine="0"/>
        <w:rPr>
          <w:sz w:val="18"/>
        </w:rPr>
      </w:pPr>
      <w:r>
        <w:rPr>
          <w:sz w:val="18"/>
        </w:rPr>
        <w:t>Детская</w:t>
      </w:r>
      <w:r>
        <w:rPr>
          <w:spacing w:val="-3"/>
          <w:sz w:val="18"/>
        </w:rPr>
        <w:t xml:space="preserve"> </w:t>
      </w:r>
      <w:r>
        <w:rPr>
          <w:sz w:val="18"/>
        </w:rPr>
        <w:t>путевка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(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лет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включительно)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предусматривает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совместно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получателем путевки в одноместном номере.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spacing w:line="242" w:lineRule="auto"/>
        <w:ind w:right="593" w:firstLine="0"/>
        <w:rPr>
          <w:sz w:val="18"/>
        </w:rPr>
      </w:pPr>
      <w:r>
        <w:rPr>
          <w:sz w:val="18"/>
        </w:rPr>
        <w:t>Услуги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проживанию,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комплексе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оформления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соответствующей формой путевки (оплачиваемые сверх стоимости путевки), создающие дополнительные удобства для отдыха,</w:t>
      </w:r>
    </w:p>
    <w:p w:rsidR="001F6038" w:rsidRDefault="00783BBF">
      <w:pPr>
        <w:pStyle w:val="a3"/>
        <w:spacing w:line="205" w:lineRule="exact"/>
      </w:pPr>
      <w:r>
        <w:t>облагаются</w:t>
      </w:r>
      <w:r>
        <w:rPr>
          <w:spacing w:val="-2"/>
        </w:rPr>
        <w:t xml:space="preserve"> </w:t>
      </w:r>
      <w:r>
        <w:t>НДС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(двадцать)</w:t>
      </w:r>
      <w:r>
        <w:rPr>
          <w:spacing w:val="-2"/>
        </w:rPr>
        <w:t xml:space="preserve"> процентов.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spacing w:line="242" w:lineRule="auto"/>
        <w:ind w:right="665" w:firstLine="0"/>
        <w:rPr>
          <w:sz w:val="18"/>
        </w:rPr>
      </w:pPr>
      <w:r>
        <w:rPr>
          <w:sz w:val="18"/>
        </w:rPr>
        <w:t>Стоимость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одноместном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номере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взрослых,</w:t>
      </w:r>
      <w:r>
        <w:rPr>
          <w:spacing w:val="-5"/>
          <w:sz w:val="18"/>
        </w:rPr>
        <w:t xml:space="preserve"> </w:t>
      </w:r>
      <w:r>
        <w:rPr>
          <w:sz w:val="18"/>
        </w:rPr>
        <w:t>равна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двухместного размещения в двухместном номере.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spacing w:line="242" w:lineRule="auto"/>
        <w:ind w:right="542" w:firstLine="0"/>
        <w:rPr>
          <w:sz w:val="18"/>
        </w:rPr>
      </w:pPr>
      <w:r>
        <w:rPr>
          <w:color w:val="FF0000"/>
          <w:sz w:val="18"/>
        </w:rPr>
        <w:t>Продление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путевки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по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Программе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"Отдых"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возможно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при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наличии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мест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в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санатории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(продление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лечения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по общепринятым методикам Программы "Отдых").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242" w:lineRule="auto"/>
        <w:ind w:right="992" w:firstLine="0"/>
        <w:rPr>
          <w:sz w:val="18"/>
        </w:rPr>
      </w:pPr>
      <w:r>
        <w:rPr>
          <w:sz w:val="18"/>
        </w:rPr>
        <w:t>Обязательно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иметь</w:t>
      </w:r>
      <w:r>
        <w:rPr>
          <w:spacing w:val="-4"/>
          <w:sz w:val="18"/>
        </w:rPr>
        <w:t xml:space="preserve"> </w:t>
      </w:r>
      <w:r>
        <w:rPr>
          <w:sz w:val="18"/>
        </w:rPr>
        <w:t>санаторно-курортную</w:t>
      </w:r>
      <w:r>
        <w:rPr>
          <w:spacing w:val="-2"/>
          <w:sz w:val="18"/>
        </w:rPr>
        <w:t xml:space="preserve"> </w:t>
      </w:r>
      <w:r>
        <w:rPr>
          <w:sz w:val="18"/>
        </w:rPr>
        <w:t>карту,</w:t>
      </w:r>
      <w:r>
        <w:rPr>
          <w:spacing w:val="-4"/>
          <w:sz w:val="18"/>
        </w:rPr>
        <w:t xml:space="preserve"> </w:t>
      </w:r>
      <w:r>
        <w:rPr>
          <w:sz w:val="18"/>
        </w:rPr>
        <w:t>справку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врача</w:t>
      </w:r>
      <w:r>
        <w:rPr>
          <w:spacing w:val="-5"/>
          <w:sz w:val="18"/>
        </w:rPr>
        <w:t xml:space="preserve"> </w:t>
      </w:r>
      <w:r>
        <w:rPr>
          <w:sz w:val="18"/>
        </w:rPr>
        <w:t>дерматолога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-7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заразных заболеваний кожи. В случае отсутствия медицинских документов, лечебные процедуры не назначаются.</w:t>
      </w:r>
    </w:p>
    <w:p w:rsidR="001F6038" w:rsidRDefault="00783BBF">
      <w:pPr>
        <w:pStyle w:val="a5"/>
        <w:numPr>
          <w:ilvl w:val="0"/>
          <w:numId w:val="1"/>
        </w:numPr>
        <w:tabs>
          <w:tab w:val="left" w:pos="975"/>
          <w:tab w:val="left" w:pos="976"/>
        </w:tabs>
        <w:spacing w:line="273" w:lineRule="exact"/>
        <w:ind w:left="975"/>
        <w:rPr>
          <w:sz w:val="18"/>
        </w:rPr>
      </w:pPr>
      <w:r>
        <w:rPr>
          <w:color w:val="FF0000"/>
          <w:sz w:val="18"/>
        </w:rPr>
        <w:t>Подтверждение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путевки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на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короткие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сроки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производится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не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ранее,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чем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за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14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дней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до</w:t>
      </w:r>
      <w:r>
        <w:rPr>
          <w:color w:val="FF0000"/>
          <w:spacing w:val="-2"/>
          <w:sz w:val="18"/>
        </w:rPr>
        <w:t xml:space="preserve"> заезда.</w:t>
      </w:r>
    </w:p>
    <w:p w:rsidR="001F6038" w:rsidRDefault="001F6038">
      <w:pPr>
        <w:pStyle w:val="a3"/>
        <w:spacing w:before="6"/>
        <w:ind w:left="0"/>
        <w:rPr>
          <w:sz w:val="34"/>
        </w:rPr>
      </w:pPr>
    </w:p>
    <w:p w:rsidR="001F6038" w:rsidRDefault="00783BBF">
      <w:pPr>
        <w:pStyle w:val="a4"/>
      </w:pPr>
      <w:r>
        <w:rPr>
          <w:color w:val="FF0000"/>
        </w:rPr>
        <w:t>Выделенное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красным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согласуйте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отделом</w:t>
      </w:r>
      <w:r w:rsidR="008743F9">
        <w:rPr>
          <w:color w:val="FF0000"/>
          <w:spacing w:val="-2"/>
        </w:rPr>
        <w:t xml:space="preserve"> </w:t>
      </w:r>
      <w:bookmarkStart w:id="0" w:name="_GoBack"/>
      <w:bookmarkEnd w:id="0"/>
      <w:r>
        <w:rPr>
          <w:color w:val="FF0000"/>
          <w:spacing w:val="-2"/>
        </w:rPr>
        <w:t>маркетинга!!!!</w:t>
      </w:r>
    </w:p>
    <w:sectPr w:rsidR="001F6038">
      <w:type w:val="continuous"/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F0E"/>
    <w:multiLevelType w:val="hybridMultilevel"/>
    <w:tmpl w:val="86B2CE7C"/>
    <w:lvl w:ilvl="0" w:tplc="2A0A2B2A">
      <w:numFmt w:val="bullet"/>
      <w:lvlText w:val="*"/>
      <w:lvlJc w:val="left"/>
      <w:pPr>
        <w:ind w:left="222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5E4F40">
      <w:numFmt w:val="bullet"/>
      <w:lvlText w:val="•"/>
      <w:lvlJc w:val="left"/>
      <w:pPr>
        <w:ind w:left="1182" w:hanging="754"/>
      </w:pPr>
      <w:rPr>
        <w:rFonts w:hint="default"/>
        <w:lang w:val="ru-RU" w:eastAsia="en-US" w:bidi="ar-SA"/>
      </w:rPr>
    </w:lvl>
    <w:lvl w:ilvl="2" w:tplc="C1268174">
      <w:numFmt w:val="bullet"/>
      <w:lvlText w:val="•"/>
      <w:lvlJc w:val="left"/>
      <w:pPr>
        <w:ind w:left="2145" w:hanging="754"/>
      </w:pPr>
      <w:rPr>
        <w:rFonts w:hint="default"/>
        <w:lang w:val="ru-RU" w:eastAsia="en-US" w:bidi="ar-SA"/>
      </w:rPr>
    </w:lvl>
    <w:lvl w:ilvl="3" w:tplc="C4523B6A">
      <w:numFmt w:val="bullet"/>
      <w:lvlText w:val="•"/>
      <w:lvlJc w:val="left"/>
      <w:pPr>
        <w:ind w:left="3107" w:hanging="754"/>
      </w:pPr>
      <w:rPr>
        <w:rFonts w:hint="default"/>
        <w:lang w:val="ru-RU" w:eastAsia="en-US" w:bidi="ar-SA"/>
      </w:rPr>
    </w:lvl>
    <w:lvl w:ilvl="4" w:tplc="A768EE4E">
      <w:numFmt w:val="bullet"/>
      <w:lvlText w:val="•"/>
      <w:lvlJc w:val="left"/>
      <w:pPr>
        <w:ind w:left="4070" w:hanging="754"/>
      </w:pPr>
      <w:rPr>
        <w:rFonts w:hint="default"/>
        <w:lang w:val="ru-RU" w:eastAsia="en-US" w:bidi="ar-SA"/>
      </w:rPr>
    </w:lvl>
    <w:lvl w:ilvl="5" w:tplc="BC5CA306">
      <w:numFmt w:val="bullet"/>
      <w:lvlText w:val="•"/>
      <w:lvlJc w:val="left"/>
      <w:pPr>
        <w:ind w:left="5033" w:hanging="754"/>
      </w:pPr>
      <w:rPr>
        <w:rFonts w:hint="default"/>
        <w:lang w:val="ru-RU" w:eastAsia="en-US" w:bidi="ar-SA"/>
      </w:rPr>
    </w:lvl>
    <w:lvl w:ilvl="6" w:tplc="8CBC985E">
      <w:numFmt w:val="bullet"/>
      <w:lvlText w:val="•"/>
      <w:lvlJc w:val="left"/>
      <w:pPr>
        <w:ind w:left="5995" w:hanging="754"/>
      </w:pPr>
      <w:rPr>
        <w:rFonts w:hint="default"/>
        <w:lang w:val="ru-RU" w:eastAsia="en-US" w:bidi="ar-SA"/>
      </w:rPr>
    </w:lvl>
    <w:lvl w:ilvl="7" w:tplc="E3B42556">
      <w:numFmt w:val="bullet"/>
      <w:lvlText w:val="•"/>
      <w:lvlJc w:val="left"/>
      <w:pPr>
        <w:ind w:left="6958" w:hanging="754"/>
      </w:pPr>
      <w:rPr>
        <w:rFonts w:hint="default"/>
        <w:lang w:val="ru-RU" w:eastAsia="en-US" w:bidi="ar-SA"/>
      </w:rPr>
    </w:lvl>
    <w:lvl w:ilvl="8" w:tplc="D13201E0">
      <w:numFmt w:val="bullet"/>
      <w:lvlText w:val="•"/>
      <w:lvlJc w:val="left"/>
      <w:pPr>
        <w:ind w:left="7921" w:hanging="7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038"/>
    <w:rsid w:val="001F6038"/>
    <w:rsid w:val="004A55B3"/>
    <w:rsid w:val="00783BBF"/>
    <w:rsid w:val="008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A781"/>
  <w15:docId w15:val="{F3CCAA66-7AB0-45C9-BF66-EE246C4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222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Санаторий ЗАРЯ - Прайс лист на путёвки</vt:lpstr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ЗАРЯ - Прайс лист на путёвки</dc:title>
  <dc:subject>Санаторий ЗАРЯ - Прайс лист</dc:subject>
  <dc:creator>Щурова Галина Николаевна</dc:creator>
  <cp:keywords>Прайс лист санаторий заря</cp:keywords>
  <cp:lastModifiedBy>Эля</cp:lastModifiedBy>
  <cp:revision>2</cp:revision>
  <dcterms:created xsi:type="dcterms:W3CDTF">2021-11-29T07:34:00Z</dcterms:created>
  <dcterms:modified xsi:type="dcterms:W3CDTF">2021-11-29T07:34:00Z</dcterms:modified>
</cp:coreProperties>
</file>