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41" w:rsidRDefault="006510DD">
      <w:pPr>
        <w:spacing w:before="75" w:line="391" w:lineRule="exact"/>
        <w:ind w:left="3486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Санаторий</w:t>
      </w:r>
      <w:r>
        <w:rPr>
          <w:rFonts w:ascii="Arial Black" w:hAnsi="Arial Black"/>
          <w:spacing w:val="-3"/>
          <w:sz w:val="28"/>
        </w:rPr>
        <w:t xml:space="preserve"> </w:t>
      </w:r>
      <w:r>
        <w:rPr>
          <w:rFonts w:ascii="Arial Black" w:hAnsi="Arial Black"/>
          <w:spacing w:val="-2"/>
          <w:sz w:val="28"/>
        </w:rPr>
        <w:t>«Самоцвет»</w:t>
      </w:r>
    </w:p>
    <w:p w:rsidR="00742D41" w:rsidRDefault="006510DD">
      <w:pPr>
        <w:pStyle w:val="a4"/>
      </w:pPr>
      <w:bookmarkStart w:id="0" w:name="_GoBack"/>
      <w:bookmarkEnd w:id="0"/>
      <w:r>
        <w:t>Цены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санаторно-курортные</w:t>
      </w:r>
      <w:r>
        <w:rPr>
          <w:spacing w:val="-1"/>
        </w:rPr>
        <w:t xml:space="preserve"> </w:t>
      </w:r>
      <w:r>
        <w:rPr>
          <w:spacing w:val="-2"/>
        </w:rPr>
        <w:t>путёвки</w:t>
      </w:r>
    </w:p>
    <w:p w:rsidR="00742D41" w:rsidRDefault="006510DD">
      <w:pPr>
        <w:pStyle w:val="a3"/>
        <w:spacing w:before="193"/>
        <w:ind w:left="3486"/>
      </w:pPr>
      <w:r>
        <w:t>с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rPr>
          <w:spacing w:val="-4"/>
        </w:rPr>
        <w:t>года</w:t>
      </w:r>
    </w:p>
    <w:p w:rsidR="00742D41" w:rsidRDefault="006510DD">
      <w:pPr>
        <w:spacing w:before="115"/>
        <w:ind w:left="103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14.15pt;margin-top:32.9pt;width:567.95pt;height:424.6pt;z-index:15730176;mso-position-horizontal-relative:page" filled="f" stroked="f">
            <v:textbox style="mso-next-textbox:#docshape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89"/>
                    <w:gridCol w:w="1059"/>
                    <w:gridCol w:w="1059"/>
                    <w:gridCol w:w="1059"/>
                    <w:gridCol w:w="1050"/>
                    <w:gridCol w:w="1067"/>
                    <w:gridCol w:w="1061"/>
                  </w:tblGrid>
                  <w:tr w:rsidR="00742D41">
                    <w:trPr>
                      <w:trHeight w:val="296"/>
                    </w:trPr>
                    <w:tc>
                      <w:tcPr>
                        <w:tcW w:w="11344" w:type="dxa"/>
                        <w:gridSpan w:val="7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42"/>
                          <w:ind w:left="545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Цена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указана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рублях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за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сутки.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Питание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полный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пансион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(FB).</w:t>
                        </w:r>
                      </w:p>
                    </w:tc>
                  </w:tr>
                  <w:tr w:rsidR="00742D41">
                    <w:trPr>
                      <w:trHeight w:val="424"/>
                    </w:trPr>
                    <w:tc>
                      <w:tcPr>
                        <w:tcW w:w="4989" w:type="dxa"/>
                        <w:shd w:val="clear" w:color="auto" w:fill="E0EDF6"/>
                      </w:tcPr>
                      <w:p w:rsidR="00742D41" w:rsidRDefault="00742D4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742D41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171" w:lineRule="exact"/>
                          <w:ind w:left="7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взрос-</w:t>
                        </w: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24" w:line="190" w:lineRule="atLeast"/>
                          <w:ind w:left="218" w:hanging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2-х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или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3-х </w:t>
                        </w:r>
                        <w:r>
                          <w:rPr>
                            <w:spacing w:val="-2"/>
                            <w:sz w:val="16"/>
                          </w:rPr>
                          <w:t>местное</w:t>
                        </w: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742D41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171" w:lineRule="exact"/>
                          <w:ind w:right="12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Доп.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место</w:t>
                        </w:r>
                      </w:p>
                    </w:tc>
                    <w:tc>
                      <w:tcPr>
                        <w:tcW w:w="1050" w:type="dxa"/>
                        <w:shd w:val="clear" w:color="auto" w:fill="E0EDF6"/>
                      </w:tcPr>
                      <w:p w:rsidR="00742D41" w:rsidRDefault="00742D41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171" w:lineRule="exact"/>
                          <w:ind w:left="128" w:right="1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взрос-</w:t>
                        </w:r>
                      </w:p>
                    </w:tc>
                    <w:tc>
                      <w:tcPr>
                        <w:tcW w:w="1067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24" w:line="190" w:lineRule="atLeast"/>
                          <w:ind w:left="225" w:hanging="9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2-х</w:t>
                        </w:r>
                        <w:r>
                          <w:rPr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или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3-х </w:t>
                        </w:r>
                        <w:r>
                          <w:rPr>
                            <w:spacing w:val="-2"/>
                            <w:sz w:val="16"/>
                          </w:rPr>
                          <w:t>местное</w:t>
                        </w:r>
                      </w:p>
                    </w:tc>
                    <w:tc>
                      <w:tcPr>
                        <w:tcW w:w="1061" w:type="dxa"/>
                        <w:shd w:val="clear" w:color="auto" w:fill="E0EDF6"/>
                      </w:tcPr>
                      <w:p w:rsidR="00742D41" w:rsidRDefault="00742D41"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171" w:lineRule="exact"/>
                          <w:ind w:left="106" w:right="1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Доп.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место</w:t>
                        </w:r>
                      </w:p>
                    </w:tc>
                  </w:tr>
                  <w:tr w:rsidR="00742D41">
                    <w:trPr>
                      <w:trHeight w:val="192"/>
                    </w:trPr>
                    <w:tc>
                      <w:tcPr>
                        <w:tcW w:w="498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line="159" w:lineRule="exact"/>
                          <w:ind w:left="1597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Категории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номеров</w:t>
                        </w: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73" w:right="7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лый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(SGL)</w:t>
                        </w: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74" w:right="7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разме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171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взрослый</w:t>
                        </w:r>
                      </w:p>
                    </w:tc>
                    <w:tc>
                      <w:tcPr>
                        <w:tcW w:w="1050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128" w:right="126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лый</w:t>
                        </w:r>
                        <w:proofErr w:type="spellEnd"/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(SGL)</w:t>
                        </w:r>
                      </w:p>
                    </w:tc>
                    <w:tc>
                      <w:tcPr>
                        <w:tcW w:w="1067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162" w:right="160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разме</w:t>
                        </w:r>
                        <w:proofErr w:type="spellEnd"/>
                        <w:r>
                          <w:rPr>
                            <w:spacing w:val="-2"/>
                            <w:sz w:val="16"/>
                          </w:rPr>
                          <w:t>-</w:t>
                        </w:r>
                      </w:p>
                    </w:tc>
                    <w:tc>
                      <w:tcPr>
                        <w:tcW w:w="1061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105" w:right="1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взрослый</w:t>
                        </w:r>
                      </w:p>
                    </w:tc>
                  </w:tr>
                  <w:tr w:rsidR="00742D41">
                    <w:trPr>
                      <w:trHeight w:val="192"/>
                    </w:trPr>
                    <w:tc>
                      <w:tcPr>
                        <w:tcW w:w="4989" w:type="dxa"/>
                        <w:shd w:val="clear" w:color="auto" w:fill="E0EDF6"/>
                      </w:tcPr>
                      <w:p w:rsidR="00742D41" w:rsidRDefault="00742D41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7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(лечебные</w:t>
                        </w: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74" w:right="74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щение</w:t>
                        </w:r>
                        <w:proofErr w:type="spellEnd"/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134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(лечебные</w:t>
                        </w:r>
                      </w:p>
                    </w:tc>
                    <w:tc>
                      <w:tcPr>
                        <w:tcW w:w="1050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128" w:right="1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(активный</w:t>
                        </w:r>
                      </w:p>
                    </w:tc>
                    <w:tc>
                      <w:tcPr>
                        <w:tcW w:w="1067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162" w:right="160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16"/>
                          </w:rPr>
                          <w:t>щение</w:t>
                        </w:r>
                        <w:proofErr w:type="spellEnd"/>
                      </w:p>
                    </w:tc>
                    <w:tc>
                      <w:tcPr>
                        <w:tcW w:w="1061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171" w:lineRule="exact"/>
                          <w:ind w:left="106" w:right="1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(активный</w:t>
                        </w:r>
                      </w:p>
                    </w:tc>
                  </w:tr>
                  <w:tr w:rsidR="00742D41">
                    <w:trPr>
                      <w:trHeight w:val="423"/>
                    </w:trPr>
                    <w:tc>
                      <w:tcPr>
                        <w:tcW w:w="4989" w:type="dxa"/>
                        <w:shd w:val="clear" w:color="auto" w:fill="E0EDF6"/>
                      </w:tcPr>
                      <w:p w:rsidR="00742D41" w:rsidRDefault="00742D4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/>
                          <w:ind w:left="74" w:right="7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программы)</w:t>
                        </w: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249" w:lineRule="auto"/>
                          <w:ind w:left="83" w:firstLine="52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(лечебные программы)</w:t>
                        </w:r>
                      </w:p>
                    </w:tc>
                    <w:tc>
                      <w:tcPr>
                        <w:tcW w:w="1059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/>
                          <w:ind w:right="8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программы)</w:t>
                        </w:r>
                      </w:p>
                    </w:tc>
                    <w:tc>
                      <w:tcPr>
                        <w:tcW w:w="1050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/>
                          <w:ind w:left="128" w:right="1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отдых)</w:t>
                        </w:r>
                      </w:p>
                    </w:tc>
                    <w:tc>
                      <w:tcPr>
                        <w:tcW w:w="1067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 w:line="249" w:lineRule="auto"/>
                          <w:ind w:left="287" w:hanging="13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(активный отдых)</w:t>
                        </w:r>
                      </w:p>
                    </w:tc>
                    <w:tc>
                      <w:tcPr>
                        <w:tcW w:w="1061" w:type="dxa"/>
                        <w:shd w:val="clear" w:color="auto" w:fill="E0EDF6"/>
                      </w:tcPr>
                      <w:p w:rsidR="00742D41" w:rsidRDefault="006510DD">
                        <w:pPr>
                          <w:pStyle w:val="TableParagraph"/>
                          <w:spacing w:before="1"/>
                          <w:ind w:left="106" w:right="1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отдых)</w:t>
                        </w:r>
                      </w:p>
                    </w:tc>
                  </w:tr>
                  <w:tr w:rsidR="00742D41">
                    <w:trPr>
                      <w:trHeight w:val="1047"/>
                    </w:trPr>
                    <w:tc>
                      <w:tcPr>
                        <w:tcW w:w="4989" w:type="dxa"/>
                      </w:tcPr>
                      <w:p w:rsidR="00742D41" w:rsidRDefault="00742D41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80"/>
                          <w:rPr>
                            <w:rFonts w:ascii="Arial Black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sz w:val="20"/>
                          </w:rPr>
                          <w:t>Standart</w:t>
                        </w:r>
                        <w:proofErr w:type="spellEnd"/>
                        <w:r>
                          <w:rPr>
                            <w:rFonts w:ascii="Arial Black"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/>
                            <w:spacing w:val="-2"/>
                            <w:sz w:val="20"/>
                          </w:rPr>
                          <w:t>Single</w:t>
                        </w:r>
                        <w:proofErr w:type="spellEnd"/>
                      </w:p>
                      <w:p w:rsidR="00742D41" w:rsidRDefault="006510DD">
                        <w:pPr>
                          <w:pStyle w:val="TableParagraph"/>
                          <w:spacing w:before="1"/>
                          <w:ind w:right="11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4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67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28" w:right="125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2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05" w:right="112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1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</w:tr>
                  <w:tr w:rsidR="00742D41">
                    <w:trPr>
                      <w:trHeight w:val="1047"/>
                    </w:trPr>
                    <w:tc>
                      <w:tcPr>
                        <w:tcW w:w="4989" w:type="dxa"/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80"/>
                          <w:rPr>
                            <w:rFonts w:ascii="Arial Black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sz w:val="20"/>
                          </w:rPr>
                          <w:t>Single</w:t>
                        </w:r>
                        <w:proofErr w:type="spellEnd"/>
                        <w:r>
                          <w:rPr>
                            <w:rFonts w:ascii="Arial Black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/>
                            <w:spacing w:val="-2"/>
                            <w:sz w:val="20"/>
                          </w:rPr>
                          <w:t>Comfort</w:t>
                        </w:r>
                        <w:proofErr w:type="spellEnd"/>
                      </w:p>
                      <w:p w:rsidR="00742D41" w:rsidRDefault="006510DD">
                        <w:pPr>
                          <w:pStyle w:val="TableParagraph"/>
                          <w:spacing w:before="1"/>
                          <w:ind w:right="11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4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059" w:type="dxa"/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4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059" w:type="dxa"/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59" w:type="dxa"/>
                        <w:tcBorders>
                          <w:righ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4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43" w:right="14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067" w:type="dxa"/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2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1061" w:type="dxa"/>
                        <w:tcBorders>
                          <w:righ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43" w:right="15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1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</w:tr>
                  <w:tr w:rsidR="00742D41">
                    <w:trPr>
                      <w:trHeight w:val="1047"/>
                    </w:trPr>
                    <w:tc>
                      <w:tcPr>
                        <w:tcW w:w="4989" w:type="dxa"/>
                      </w:tcPr>
                      <w:p w:rsidR="00742D41" w:rsidRDefault="00742D41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80"/>
                          <w:rPr>
                            <w:rFonts w:ascii="Arial Black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sz w:val="20"/>
                          </w:rPr>
                          <w:t>Standart</w:t>
                        </w:r>
                        <w:proofErr w:type="spellEnd"/>
                        <w:r>
                          <w:rPr>
                            <w:rFonts w:ascii="Arial Black"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/>
                            <w:spacing w:val="-4"/>
                            <w:sz w:val="20"/>
                          </w:rPr>
                          <w:t>Twin</w:t>
                        </w:r>
                        <w:proofErr w:type="spellEnd"/>
                      </w:p>
                      <w:p w:rsidR="00742D41" w:rsidRDefault="006510DD">
                        <w:pPr>
                          <w:pStyle w:val="TableParagraph"/>
                          <w:spacing w:before="1"/>
                          <w:ind w:right="11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4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900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67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28" w:right="125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62" w:right="16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05" w:right="112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1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</w:tr>
                  <w:tr w:rsidR="00742D41">
                    <w:trPr>
                      <w:trHeight w:val="1047"/>
                    </w:trPr>
                    <w:tc>
                      <w:tcPr>
                        <w:tcW w:w="4989" w:type="dxa"/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80"/>
                          <w:rPr>
                            <w:rFonts w:ascii="Arial Black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sz w:val="20"/>
                          </w:rPr>
                          <w:t>Standart</w:t>
                        </w:r>
                        <w:proofErr w:type="spellEnd"/>
                        <w:r>
                          <w:rPr>
                            <w:rFonts w:ascii="Arial Black"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/>
                            <w:spacing w:val="-2"/>
                            <w:sz w:val="20"/>
                          </w:rPr>
                          <w:t>Triple</w:t>
                        </w:r>
                        <w:proofErr w:type="spellEnd"/>
                      </w:p>
                      <w:p w:rsidR="00742D41" w:rsidRDefault="006510DD">
                        <w:pPr>
                          <w:pStyle w:val="TableParagraph"/>
                          <w:spacing w:before="1"/>
                          <w:ind w:right="11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4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059" w:type="dxa"/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4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59" w:type="dxa"/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059" w:type="dxa"/>
                        <w:tcBorders>
                          <w:righ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4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43" w:right="14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067" w:type="dxa"/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62" w:right="16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061" w:type="dxa"/>
                        <w:tcBorders>
                          <w:righ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43" w:right="15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1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</w:tr>
                  <w:tr w:rsidR="00742D41">
                    <w:trPr>
                      <w:trHeight w:val="1047"/>
                    </w:trPr>
                    <w:tc>
                      <w:tcPr>
                        <w:tcW w:w="4989" w:type="dxa"/>
                      </w:tcPr>
                      <w:p w:rsidR="00742D41" w:rsidRPr="000C30CB" w:rsidRDefault="00742D41">
                        <w:pPr>
                          <w:pStyle w:val="TableParagraph"/>
                          <w:spacing w:before="2"/>
                          <w:rPr>
                            <w:sz w:val="23"/>
                            <w:lang w:val="en-US"/>
                          </w:rPr>
                        </w:pPr>
                      </w:p>
                      <w:p w:rsidR="00742D41" w:rsidRPr="000C30CB" w:rsidRDefault="006510DD">
                        <w:pPr>
                          <w:pStyle w:val="TableParagraph"/>
                          <w:spacing w:line="275" w:lineRule="exact"/>
                          <w:ind w:left="80"/>
                          <w:rPr>
                            <w:rFonts w:ascii="Arial Black"/>
                            <w:sz w:val="20"/>
                            <w:lang w:val="en-US"/>
                          </w:rPr>
                        </w:pPr>
                        <w:r w:rsidRPr="000C30CB">
                          <w:rPr>
                            <w:rFonts w:ascii="Arial Black"/>
                            <w:sz w:val="20"/>
                            <w:lang w:val="en-US"/>
                          </w:rPr>
                          <w:t>Comfort Twin</w:t>
                        </w:r>
                        <w:r w:rsidRPr="000C30CB">
                          <w:rPr>
                            <w:rFonts w:ascii="Arial Black"/>
                            <w:spacing w:val="1"/>
                            <w:sz w:val="20"/>
                            <w:lang w:val="en-US"/>
                          </w:rPr>
                          <w:t xml:space="preserve"> </w:t>
                        </w:r>
                        <w:r w:rsidRPr="000C30CB">
                          <w:rPr>
                            <w:rFonts w:ascii="Arial Black"/>
                            <w:spacing w:val="-2"/>
                            <w:sz w:val="20"/>
                            <w:lang w:val="en-US"/>
                          </w:rPr>
                          <w:t>(Twin/</w:t>
                        </w:r>
                        <w:proofErr w:type="spellStart"/>
                        <w:r w:rsidRPr="000C30CB">
                          <w:rPr>
                            <w:rFonts w:ascii="Arial Black"/>
                            <w:spacing w:val="-2"/>
                            <w:sz w:val="20"/>
                            <w:lang w:val="en-US"/>
                          </w:rPr>
                          <w:t>Dbl</w:t>
                        </w:r>
                        <w:proofErr w:type="spellEnd"/>
                        <w:r w:rsidRPr="000C30CB">
                          <w:rPr>
                            <w:rFonts w:ascii="Arial Black"/>
                            <w:spacing w:val="-2"/>
                            <w:sz w:val="20"/>
                            <w:lang w:val="en-US"/>
                          </w:rPr>
                          <w:t>)</w:t>
                        </w:r>
                      </w:p>
                      <w:p w:rsidR="00742D41" w:rsidRPr="000C30CB" w:rsidRDefault="006510DD">
                        <w:pPr>
                          <w:pStyle w:val="TableParagraph"/>
                          <w:spacing w:line="200" w:lineRule="exact"/>
                          <w:ind w:left="80"/>
                          <w:rPr>
                            <w:sz w:val="10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Площадь</w:t>
                        </w:r>
                        <w:r w:rsidRPr="000C30CB">
                          <w:rPr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общая</w:t>
                        </w:r>
                        <w:r w:rsidRPr="000C30CB">
                          <w:rPr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 w:rsidRPr="000C30CB">
                          <w:rPr>
                            <w:sz w:val="18"/>
                            <w:lang w:val="en-US"/>
                          </w:rPr>
                          <w:t>36</w:t>
                        </w:r>
                        <w:r w:rsidRPr="000C30CB">
                          <w:rPr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</w:t>
                        </w:r>
                        <w:r w:rsidRPr="000C30CB">
                          <w:rPr>
                            <w:spacing w:val="-5"/>
                            <w:position w:val="6"/>
                            <w:sz w:val="1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Pr="000C30CB" w:rsidRDefault="00742D41">
                        <w:pPr>
                          <w:pStyle w:val="TableParagraph"/>
                          <w:rPr>
                            <w:sz w:val="30"/>
                            <w:lang w:val="en-US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4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67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28" w:right="125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62" w:right="16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05" w:right="112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1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</w:tr>
                  <w:tr w:rsidR="00742D41">
                    <w:trPr>
                      <w:trHeight w:val="1047"/>
                    </w:trPr>
                    <w:tc>
                      <w:tcPr>
                        <w:tcW w:w="4989" w:type="dxa"/>
                        <w:tcBorders>
                          <w:righ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275" w:lineRule="exact"/>
                          <w:ind w:left="57"/>
                          <w:rPr>
                            <w:rFonts w:ascii="Arial Black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sz w:val="20"/>
                          </w:rPr>
                          <w:t>Family</w:t>
                        </w:r>
                        <w:proofErr w:type="spellEnd"/>
                        <w:r>
                          <w:rPr>
                            <w:rFonts w:ascii="Arial Black"/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Black"/>
                            <w:spacing w:val="-4"/>
                            <w:sz w:val="20"/>
                          </w:rPr>
                          <w:t>room</w:t>
                        </w:r>
                        <w:proofErr w:type="spellEnd"/>
                      </w:p>
                      <w:p w:rsidR="00742D41" w:rsidRDefault="006510DD">
                        <w:pPr>
                          <w:pStyle w:val="TableParagraph"/>
                          <w:spacing w:line="200" w:lineRule="exact"/>
                          <w:ind w:left="57"/>
                          <w:rPr>
                            <w:sz w:val="10"/>
                          </w:rPr>
                        </w:pPr>
                        <w:r>
                          <w:rPr>
                            <w:sz w:val="18"/>
                          </w:rPr>
                          <w:t>Площадь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общая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42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</w:t>
                        </w:r>
                        <w:r>
                          <w:rPr>
                            <w:spacing w:val="-5"/>
                            <w:position w:val="6"/>
                            <w:sz w:val="10"/>
                          </w:rPr>
                          <w:t>2</w:t>
                        </w:r>
                      </w:p>
                    </w:tc>
                    <w:tc>
                      <w:tcPr>
                        <w:tcW w:w="1059" w:type="dxa"/>
                        <w:tcBorders>
                          <w:lef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46" w:right="146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5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059" w:type="dxa"/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59" w:type="dxa"/>
                        <w:tcBorders>
                          <w:righ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44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43" w:right="14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4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700</w:t>
                        </w:r>
                      </w:p>
                    </w:tc>
                    <w:tc>
                      <w:tcPr>
                        <w:tcW w:w="1067" w:type="dxa"/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62" w:right="16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061" w:type="dxa"/>
                        <w:tcBorders>
                          <w:right w:val="single" w:sz="18" w:space="0" w:color="FFFFFF"/>
                        </w:tcBorders>
                        <w:shd w:val="clear" w:color="auto" w:fill="F3F5F9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ind w:left="143" w:right="15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1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</w:tr>
                  <w:tr w:rsidR="00742D41">
                    <w:trPr>
                      <w:trHeight w:val="683"/>
                    </w:trPr>
                    <w:tc>
                      <w:tcPr>
                        <w:tcW w:w="4989" w:type="dxa"/>
                      </w:tcPr>
                      <w:p w:rsidR="00742D41" w:rsidRPr="000C30CB" w:rsidRDefault="00742D41">
                        <w:pPr>
                          <w:pStyle w:val="TableParagraph"/>
                          <w:spacing w:before="2"/>
                          <w:rPr>
                            <w:sz w:val="23"/>
                            <w:lang w:val="en-US"/>
                          </w:rPr>
                        </w:pPr>
                      </w:p>
                      <w:p w:rsidR="00742D41" w:rsidRPr="000C30CB" w:rsidRDefault="006510DD">
                        <w:pPr>
                          <w:pStyle w:val="TableParagraph"/>
                          <w:spacing w:line="275" w:lineRule="exact"/>
                          <w:ind w:left="80"/>
                          <w:rPr>
                            <w:rFonts w:ascii="Arial Black"/>
                            <w:sz w:val="20"/>
                            <w:lang w:val="en-US"/>
                          </w:rPr>
                        </w:pPr>
                        <w:r w:rsidRPr="000C30CB">
                          <w:rPr>
                            <w:rFonts w:ascii="Arial Black"/>
                            <w:sz w:val="20"/>
                            <w:lang w:val="en-US"/>
                          </w:rPr>
                          <w:t>Junior</w:t>
                        </w:r>
                        <w:r w:rsidRPr="000C30CB">
                          <w:rPr>
                            <w:rFonts w:ascii="Arial Black"/>
                            <w:spacing w:val="-6"/>
                            <w:sz w:val="20"/>
                            <w:lang w:val="en-US"/>
                          </w:rPr>
                          <w:t xml:space="preserve"> </w:t>
                        </w:r>
                        <w:r w:rsidRPr="000C30CB">
                          <w:rPr>
                            <w:rFonts w:ascii="Arial Black"/>
                            <w:sz w:val="20"/>
                            <w:lang w:val="en-US"/>
                          </w:rPr>
                          <w:t>Suite</w:t>
                        </w:r>
                        <w:r w:rsidRPr="000C30CB">
                          <w:rPr>
                            <w:rFonts w:ascii="Arial Black"/>
                            <w:spacing w:val="-6"/>
                            <w:sz w:val="20"/>
                            <w:lang w:val="en-US"/>
                          </w:rPr>
                          <w:t xml:space="preserve"> </w:t>
                        </w:r>
                        <w:r w:rsidRPr="000C30CB">
                          <w:rPr>
                            <w:rFonts w:ascii="Arial Black"/>
                            <w:spacing w:val="-2"/>
                            <w:sz w:val="20"/>
                            <w:lang w:val="en-US"/>
                          </w:rPr>
                          <w:t>(Twin/</w:t>
                        </w:r>
                        <w:proofErr w:type="spellStart"/>
                        <w:r w:rsidRPr="000C30CB">
                          <w:rPr>
                            <w:rFonts w:ascii="Arial Black"/>
                            <w:spacing w:val="-2"/>
                            <w:sz w:val="20"/>
                            <w:lang w:val="en-US"/>
                          </w:rPr>
                          <w:t>Dbl</w:t>
                        </w:r>
                        <w:proofErr w:type="spellEnd"/>
                        <w:r w:rsidRPr="000C30CB">
                          <w:rPr>
                            <w:rFonts w:ascii="Arial Black"/>
                            <w:spacing w:val="-2"/>
                            <w:sz w:val="20"/>
                            <w:lang w:val="en-US"/>
                          </w:rPr>
                          <w:t>)</w:t>
                        </w:r>
                      </w:p>
                      <w:p w:rsidR="00742D41" w:rsidRPr="000C30CB" w:rsidRDefault="006510DD">
                        <w:pPr>
                          <w:pStyle w:val="TableParagraph"/>
                          <w:spacing w:line="122" w:lineRule="exact"/>
                          <w:ind w:left="80"/>
                          <w:rPr>
                            <w:sz w:val="10"/>
                            <w:lang w:val="en-US"/>
                          </w:rPr>
                        </w:pPr>
                        <w:r>
                          <w:rPr>
                            <w:sz w:val="18"/>
                          </w:rPr>
                          <w:t>Площадь</w:t>
                        </w:r>
                        <w:r w:rsidRPr="000C30CB">
                          <w:rPr>
                            <w:spacing w:val="-4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общая</w:t>
                        </w:r>
                        <w:r w:rsidRPr="000C30CB">
                          <w:rPr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 w:rsidRPr="000C30CB">
                          <w:rPr>
                            <w:sz w:val="18"/>
                            <w:lang w:val="en-US"/>
                          </w:rPr>
                          <w:t>36</w:t>
                        </w:r>
                        <w:r w:rsidRPr="000C30CB">
                          <w:rPr>
                            <w:spacing w:val="-3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</w:rPr>
                          <w:t>м</w:t>
                        </w:r>
                        <w:r w:rsidRPr="000C30CB">
                          <w:rPr>
                            <w:spacing w:val="-5"/>
                            <w:position w:val="6"/>
                            <w:sz w:val="1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Pr="000C30CB" w:rsidRDefault="00742D41">
                        <w:pPr>
                          <w:pStyle w:val="TableParagraph"/>
                          <w:rPr>
                            <w:sz w:val="30"/>
                            <w:lang w:val="en-US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318" w:lineRule="exact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5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318" w:lineRule="exact"/>
                          <w:ind w:left="74" w:right="74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059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318" w:lineRule="exact"/>
                          <w:ind w:left="167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2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050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318" w:lineRule="exact"/>
                          <w:ind w:left="128" w:right="125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4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067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318" w:lineRule="exact"/>
                          <w:ind w:left="162" w:right="160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3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742D41" w:rsidRDefault="00742D4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42D41" w:rsidRDefault="006510DD">
                        <w:pPr>
                          <w:pStyle w:val="TableParagraph"/>
                          <w:spacing w:line="318" w:lineRule="exact"/>
                          <w:ind w:left="105" w:right="112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r>
                          <w:rPr>
                            <w:rFonts w:ascii="Arial Black"/>
                            <w:sz w:val="24"/>
                          </w:rPr>
                          <w:t>1</w:t>
                        </w:r>
                        <w:r>
                          <w:rPr>
                            <w:rFonts w:ascii="Arial Black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</w:tr>
                </w:tbl>
                <w:p w:rsidR="00742D41" w:rsidRDefault="00742D4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30CB">
        <w:rPr>
          <w:sz w:val="16"/>
        </w:rPr>
        <w:t xml:space="preserve"> </w:t>
      </w:r>
    </w:p>
    <w:p w:rsidR="00742D41" w:rsidRDefault="00742D41">
      <w:pPr>
        <w:pStyle w:val="a3"/>
        <w:rPr>
          <w:sz w:val="18"/>
        </w:rPr>
      </w:pPr>
    </w:p>
    <w:p w:rsidR="00742D41" w:rsidRDefault="00742D41">
      <w:pPr>
        <w:pStyle w:val="a3"/>
        <w:rPr>
          <w:sz w:val="18"/>
        </w:rPr>
      </w:pPr>
    </w:p>
    <w:p w:rsidR="00742D41" w:rsidRDefault="00742D41">
      <w:pPr>
        <w:pStyle w:val="a3"/>
        <w:rPr>
          <w:sz w:val="18"/>
        </w:rPr>
      </w:pPr>
    </w:p>
    <w:p w:rsidR="00742D41" w:rsidRDefault="00742D41">
      <w:pPr>
        <w:pStyle w:val="a3"/>
        <w:rPr>
          <w:sz w:val="18"/>
        </w:rPr>
      </w:pPr>
    </w:p>
    <w:p w:rsidR="00742D41" w:rsidRDefault="00742D41">
      <w:pPr>
        <w:pStyle w:val="a3"/>
        <w:rPr>
          <w:sz w:val="18"/>
        </w:rPr>
      </w:pPr>
    </w:p>
    <w:p w:rsidR="00742D41" w:rsidRDefault="00742D41">
      <w:pPr>
        <w:pStyle w:val="a3"/>
        <w:rPr>
          <w:sz w:val="18"/>
        </w:rPr>
      </w:pPr>
    </w:p>
    <w:p w:rsidR="00742D41" w:rsidRDefault="00742D41">
      <w:pPr>
        <w:pStyle w:val="a3"/>
        <w:rPr>
          <w:sz w:val="18"/>
        </w:rPr>
      </w:pPr>
    </w:p>
    <w:p w:rsidR="00742D41" w:rsidRDefault="00742D41">
      <w:pPr>
        <w:pStyle w:val="a3"/>
        <w:rPr>
          <w:sz w:val="18"/>
        </w:rPr>
      </w:pPr>
    </w:p>
    <w:p w:rsidR="00742D41" w:rsidRDefault="00742D41">
      <w:pPr>
        <w:pStyle w:val="a3"/>
        <w:rPr>
          <w:sz w:val="18"/>
        </w:rPr>
      </w:pPr>
    </w:p>
    <w:p w:rsidR="00742D41" w:rsidRDefault="00742D41">
      <w:pPr>
        <w:pStyle w:val="a3"/>
        <w:rPr>
          <w:sz w:val="18"/>
        </w:rPr>
      </w:pPr>
    </w:p>
    <w:p w:rsidR="00742D41" w:rsidRDefault="00742D41">
      <w:pPr>
        <w:pStyle w:val="a3"/>
        <w:rPr>
          <w:sz w:val="18"/>
        </w:rPr>
      </w:pPr>
    </w:p>
    <w:p w:rsidR="00742D41" w:rsidRDefault="006510DD">
      <w:pPr>
        <w:spacing w:before="145"/>
        <w:ind w:left="183"/>
        <w:rPr>
          <w:sz w:val="18"/>
        </w:rPr>
      </w:pPr>
      <w:r>
        <w:pict>
          <v:line id="_x0000_s1027" style="position:absolute;left:0;text-align:left;z-index:15728640;mso-position-horizontal-relative:page" from="263.6pt,85.25pt" to="263.6pt,32.9pt" strokecolor="white" strokeweight="2pt">
            <w10:wrap anchorx="page"/>
          </v:line>
        </w:pic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общая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6510DD">
      <w:pPr>
        <w:spacing w:before="150"/>
        <w:ind w:left="183"/>
        <w:rPr>
          <w:sz w:val="18"/>
        </w:rPr>
      </w:pP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общая</w:t>
      </w:r>
      <w:r>
        <w:rPr>
          <w:spacing w:val="-3"/>
          <w:sz w:val="18"/>
        </w:rPr>
        <w:t xml:space="preserve"> </w:t>
      </w:r>
      <w:r>
        <w:rPr>
          <w:sz w:val="18"/>
        </w:rPr>
        <w:t>24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6510DD">
      <w:pPr>
        <w:spacing w:before="151"/>
        <w:ind w:left="183"/>
        <w:rPr>
          <w:sz w:val="18"/>
        </w:rPr>
      </w:pPr>
      <w:r>
        <w:pict>
          <v:line id="_x0000_s1026" style="position:absolute;left:0;text-align:left;z-index:15729152;mso-position-horizontal-relative:page" from="263.6pt,85.55pt" to="263.6pt,33.2pt" strokecolor="white" strokeweight="2pt">
            <w10:wrap anchorx="page"/>
          </v:line>
        </w:pic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общая</w:t>
      </w:r>
      <w:r>
        <w:rPr>
          <w:spacing w:val="-3"/>
          <w:sz w:val="18"/>
        </w:rPr>
        <w:t xml:space="preserve"> </w:t>
      </w:r>
      <w:r>
        <w:rPr>
          <w:sz w:val="18"/>
        </w:rPr>
        <w:t>28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6510DD">
      <w:pPr>
        <w:spacing w:before="150"/>
        <w:ind w:left="183"/>
        <w:rPr>
          <w:sz w:val="18"/>
        </w:rPr>
      </w:pP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общая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3"/>
          <w:sz w:val="18"/>
        </w:rPr>
        <w:t xml:space="preserve"> </w:t>
      </w:r>
      <w:r>
        <w:rPr>
          <w:spacing w:val="-10"/>
          <w:sz w:val="18"/>
        </w:rPr>
        <w:t>м</w:t>
      </w: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</w:pPr>
    </w:p>
    <w:p w:rsidR="00742D41" w:rsidRDefault="00742D41">
      <w:pPr>
        <w:pStyle w:val="a3"/>
        <w:spacing w:before="9"/>
        <w:rPr>
          <w:sz w:val="15"/>
        </w:rPr>
      </w:pPr>
    </w:p>
    <w:p w:rsidR="00742D41" w:rsidRDefault="006510DD">
      <w:pPr>
        <w:ind w:left="103"/>
        <w:rPr>
          <w:rFonts w:ascii="Arial Black" w:hAnsi="Arial Black"/>
          <w:sz w:val="24"/>
        </w:rPr>
      </w:pPr>
      <w:r>
        <w:rPr>
          <w:rFonts w:ascii="Arial Black" w:hAnsi="Arial Black"/>
          <w:spacing w:val="-2"/>
          <w:sz w:val="24"/>
        </w:rPr>
        <w:t>Примечание:</w:t>
      </w:r>
    </w:p>
    <w:p w:rsidR="00742D41" w:rsidRDefault="006510DD">
      <w:pPr>
        <w:pStyle w:val="a3"/>
        <w:spacing w:before="122" w:line="249" w:lineRule="auto"/>
        <w:ind w:left="103"/>
      </w:pPr>
      <w:r>
        <w:t>Время</w:t>
      </w:r>
      <w:r>
        <w:rPr>
          <w:spacing w:val="-3"/>
        </w:rPr>
        <w:t xml:space="preserve"> </w:t>
      </w:r>
      <w:r>
        <w:t>заезда</w:t>
      </w:r>
      <w:r>
        <w:rPr>
          <w:spacing w:val="-3"/>
        </w:rPr>
        <w:t xml:space="preserve"> </w:t>
      </w:r>
      <w:r>
        <w:t>14-00,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выезда</w:t>
      </w:r>
      <w:r>
        <w:rPr>
          <w:spacing w:val="-3"/>
        </w:rPr>
        <w:t xml:space="preserve"> </w:t>
      </w:r>
      <w:r>
        <w:t>12-00.</w:t>
      </w:r>
      <w:r>
        <w:rPr>
          <w:spacing w:val="-3"/>
        </w:rPr>
        <w:t xml:space="preserve"> </w:t>
      </w:r>
      <w:r>
        <w:t>Продление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 xml:space="preserve">мести оплачивается в следующем размере согласно </w:t>
      </w:r>
      <w:proofErr w:type="gramStart"/>
      <w:r>
        <w:t>прейскуранту</w:t>
      </w:r>
      <w:proofErr w:type="gramEnd"/>
      <w:r>
        <w:t xml:space="preserve"> на гостиничное размещение:</w:t>
      </w:r>
    </w:p>
    <w:p w:rsidR="00742D41" w:rsidRDefault="006510DD">
      <w:pPr>
        <w:pStyle w:val="a5"/>
        <w:numPr>
          <w:ilvl w:val="0"/>
          <w:numId w:val="1"/>
        </w:numPr>
        <w:tabs>
          <w:tab w:val="left" w:pos="230"/>
        </w:tabs>
        <w:spacing w:before="2" w:line="249" w:lineRule="auto"/>
        <w:ind w:right="352" w:firstLine="0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12:00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18:00</w:t>
      </w:r>
      <w:r>
        <w:rPr>
          <w:spacing w:val="-6"/>
          <w:sz w:val="20"/>
        </w:rPr>
        <w:t xml:space="preserve"> </w:t>
      </w:r>
      <w:r>
        <w:rPr>
          <w:sz w:val="20"/>
        </w:rPr>
        <w:t>после</w:t>
      </w:r>
      <w:r>
        <w:rPr>
          <w:spacing w:val="-5"/>
          <w:sz w:val="20"/>
        </w:rPr>
        <w:t xml:space="preserve"> </w:t>
      </w:r>
      <w:r>
        <w:rPr>
          <w:sz w:val="20"/>
        </w:rPr>
        <w:t>расчётного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часа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почасовая</w:t>
      </w:r>
      <w:r>
        <w:rPr>
          <w:spacing w:val="-6"/>
          <w:sz w:val="20"/>
        </w:rPr>
        <w:t xml:space="preserve"> </w:t>
      </w:r>
      <w:r>
        <w:rPr>
          <w:sz w:val="20"/>
        </w:rPr>
        <w:t>оплата</w:t>
      </w:r>
      <w:r>
        <w:rPr>
          <w:spacing w:val="-6"/>
          <w:sz w:val="20"/>
        </w:rPr>
        <w:t xml:space="preserve"> </w:t>
      </w:r>
      <w:r>
        <w:rPr>
          <w:sz w:val="20"/>
        </w:rPr>
        <w:t>(почасовое</w:t>
      </w:r>
      <w:r>
        <w:rPr>
          <w:spacing w:val="-6"/>
          <w:sz w:val="20"/>
        </w:rPr>
        <w:t xml:space="preserve"> </w:t>
      </w:r>
      <w:r>
        <w:rPr>
          <w:sz w:val="20"/>
        </w:rPr>
        <w:t>продление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подтверждается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день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вы- езда</w:t>
      </w:r>
      <w:proofErr w:type="gramEnd"/>
      <w:r>
        <w:rPr>
          <w:sz w:val="20"/>
        </w:rPr>
        <w:t xml:space="preserve"> при отсутствии бронирования на данный номер);</w:t>
      </w:r>
    </w:p>
    <w:p w:rsidR="00742D41" w:rsidRDefault="006510DD">
      <w:pPr>
        <w:pStyle w:val="a5"/>
        <w:numPr>
          <w:ilvl w:val="0"/>
          <w:numId w:val="1"/>
        </w:numPr>
        <w:tabs>
          <w:tab w:val="left" w:pos="230"/>
        </w:tabs>
        <w:ind w:left="229" w:hanging="127"/>
        <w:rPr>
          <w:sz w:val="20"/>
        </w:rPr>
      </w:pP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18:00</w:t>
      </w:r>
      <w:r>
        <w:rPr>
          <w:spacing w:val="-3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23:00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</w:t>
      </w:r>
      <w:r>
        <w:rPr>
          <w:spacing w:val="-3"/>
          <w:sz w:val="20"/>
        </w:rPr>
        <w:t xml:space="preserve"> </w:t>
      </w:r>
      <w:r>
        <w:rPr>
          <w:sz w:val="20"/>
        </w:rPr>
        <w:t>расчетного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часа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3"/>
          <w:sz w:val="20"/>
        </w:rPr>
        <w:t xml:space="preserve"> </w:t>
      </w:r>
      <w:r>
        <w:rPr>
          <w:sz w:val="20"/>
        </w:rPr>
        <w:t>0,5</w:t>
      </w:r>
      <w:r>
        <w:rPr>
          <w:spacing w:val="-2"/>
          <w:sz w:val="20"/>
        </w:rPr>
        <w:t xml:space="preserve"> </w:t>
      </w:r>
      <w:r>
        <w:rPr>
          <w:sz w:val="20"/>
        </w:rPr>
        <w:t>суток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-2"/>
          <w:sz w:val="20"/>
        </w:rPr>
        <w:t xml:space="preserve"> номера.</w:t>
      </w:r>
    </w:p>
    <w:p w:rsidR="00742D41" w:rsidRDefault="00742D41">
      <w:pPr>
        <w:pStyle w:val="a3"/>
        <w:spacing w:before="9"/>
        <w:rPr>
          <w:sz w:val="21"/>
        </w:rPr>
      </w:pPr>
    </w:p>
    <w:p w:rsidR="00742D41" w:rsidRDefault="006510DD">
      <w:pPr>
        <w:pStyle w:val="a3"/>
        <w:spacing w:line="249" w:lineRule="auto"/>
        <w:ind w:left="103" w:right="121"/>
        <w:jc w:val="both"/>
      </w:pPr>
      <w:r>
        <w:t xml:space="preserve">Дети до 3- лет размещаются бесплатно без предоставления места и питания. Дети от 3 до 12 лет размещаются по </w:t>
      </w:r>
      <w:proofErr w:type="spellStart"/>
      <w:proofErr w:type="gramStart"/>
      <w:r>
        <w:t>ле</w:t>
      </w:r>
      <w:proofErr w:type="spellEnd"/>
      <w:r>
        <w:t xml:space="preserve">- </w:t>
      </w:r>
      <w:proofErr w:type="spellStart"/>
      <w:r>
        <w:t>чебным</w:t>
      </w:r>
      <w:proofErr w:type="spellEnd"/>
      <w:proofErr w:type="gramEnd"/>
      <w:r>
        <w:t xml:space="preserve"> программам со скидкой 20% от основного или дополнительного места. (Не суммируется с другими акциями и </w:t>
      </w:r>
      <w:proofErr w:type="spellStart"/>
      <w:r>
        <w:rPr>
          <w:spacing w:val="-2"/>
        </w:rPr>
        <w:t>спецпредложениями</w:t>
      </w:r>
      <w:proofErr w:type="spellEnd"/>
      <w:r>
        <w:rPr>
          <w:spacing w:val="-2"/>
        </w:rPr>
        <w:t>).</w:t>
      </w:r>
    </w:p>
    <w:p w:rsidR="00742D41" w:rsidRDefault="00742D41">
      <w:pPr>
        <w:pStyle w:val="a3"/>
        <w:spacing w:before="3"/>
        <w:rPr>
          <w:sz w:val="18"/>
        </w:rPr>
      </w:pPr>
    </w:p>
    <w:p w:rsidR="00742D41" w:rsidRDefault="006510DD">
      <w:pPr>
        <w:pStyle w:val="a3"/>
        <w:ind w:left="103" w:right="121"/>
        <w:jc w:val="both"/>
      </w:pPr>
      <w:r>
        <w:rPr>
          <w:rFonts w:ascii="Arial Black" w:hAnsi="Arial Black"/>
        </w:rPr>
        <w:t>В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стоимость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вк</w:t>
      </w:r>
      <w:r>
        <w:rPr>
          <w:rFonts w:ascii="Arial Black" w:hAnsi="Arial Black"/>
        </w:rPr>
        <w:t>лючено:</w:t>
      </w:r>
      <w:r>
        <w:rPr>
          <w:rFonts w:ascii="Arial Black" w:hAnsi="Arial Black"/>
          <w:spacing w:val="-15"/>
        </w:rPr>
        <w:t xml:space="preserve"> </w:t>
      </w:r>
      <w:r>
        <w:t>проживание,</w:t>
      </w:r>
      <w:r>
        <w:rPr>
          <w:spacing w:val="-4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«заказное</w:t>
      </w:r>
      <w:r>
        <w:rPr>
          <w:spacing w:val="-4"/>
        </w:rPr>
        <w:t xml:space="preserve"> </w:t>
      </w:r>
      <w:proofErr w:type="gramStart"/>
      <w:r>
        <w:t>меню»(</w:t>
      </w:r>
      <w:proofErr w:type="gramEnd"/>
      <w:r>
        <w:t>с</w:t>
      </w:r>
      <w:r>
        <w:rPr>
          <w:spacing w:val="-3"/>
        </w:rPr>
        <w:t xml:space="preserve"> </w:t>
      </w:r>
      <w:r>
        <w:t>завтрака</w:t>
      </w:r>
      <w:r>
        <w:rPr>
          <w:spacing w:val="-4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размещения),</w:t>
      </w:r>
      <w:r>
        <w:rPr>
          <w:spacing w:val="-4"/>
        </w:rPr>
        <w:t xml:space="preserve"> </w:t>
      </w:r>
      <w:proofErr w:type="spellStart"/>
      <w:r>
        <w:t>лечеб</w:t>
      </w:r>
      <w:proofErr w:type="spellEnd"/>
      <w:r>
        <w:t xml:space="preserve">- </w:t>
      </w:r>
      <w:proofErr w:type="spellStart"/>
      <w:r>
        <w:t>ные</w:t>
      </w:r>
      <w:proofErr w:type="spellEnd"/>
      <w:r>
        <w:t xml:space="preserve"> процедуры по выбранной программе, парковка, </w:t>
      </w:r>
      <w:proofErr w:type="spellStart"/>
      <w:r>
        <w:t>Wi-Fi</w:t>
      </w:r>
      <w:proofErr w:type="spellEnd"/>
      <w:r>
        <w:t>, терренкур, детская комната, в период ее работы, культурно- развлекательная программа. При проживании в номере категории Люкс - питание в VIP-зале.</w:t>
      </w:r>
    </w:p>
    <w:sectPr w:rsidR="00742D41">
      <w:type w:val="continuous"/>
      <w:pgSz w:w="11910" w:h="16840"/>
      <w:pgMar w:top="140" w:right="1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17E"/>
    <w:multiLevelType w:val="hybridMultilevel"/>
    <w:tmpl w:val="1DBAC802"/>
    <w:lvl w:ilvl="0" w:tplc="97CA89EA">
      <w:numFmt w:val="bullet"/>
      <w:lvlText w:val="•"/>
      <w:lvlJc w:val="left"/>
      <w:pPr>
        <w:ind w:left="103" w:hanging="12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75883FF4">
      <w:numFmt w:val="bullet"/>
      <w:lvlText w:val="•"/>
      <w:lvlJc w:val="left"/>
      <w:pPr>
        <w:ind w:left="1246" w:hanging="126"/>
      </w:pPr>
      <w:rPr>
        <w:rFonts w:hint="default"/>
        <w:lang w:val="ru-RU" w:eastAsia="en-US" w:bidi="ar-SA"/>
      </w:rPr>
    </w:lvl>
    <w:lvl w:ilvl="2" w:tplc="BE6EF90A">
      <w:numFmt w:val="bullet"/>
      <w:lvlText w:val="•"/>
      <w:lvlJc w:val="left"/>
      <w:pPr>
        <w:ind w:left="2393" w:hanging="126"/>
      </w:pPr>
      <w:rPr>
        <w:rFonts w:hint="default"/>
        <w:lang w:val="ru-RU" w:eastAsia="en-US" w:bidi="ar-SA"/>
      </w:rPr>
    </w:lvl>
    <w:lvl w:ilvl="3" w:tplc="A4C0CA88">
      <w:numFmt w:val="bullet"/>
      <w:lvlText w:val="•"/>
      <w:lvlJc w:val="left"/>
      <w:pPr>
        <w:ind w:left="3539" w:hanging="126"/>
      </w:pPr>
      <w:rPr>
        <w:rFonts w:hint="default"/>
        <w:lang w:val="ru-RU" w:eastAsia="en-US" w:bidi="ar-SA"/>
      </w:rPr>
    </w:lvl>
    <w:lvl w:ilvl="4" w:tplc="5F0A7C16">
      <w:numFmt w:val="bullet"/>
      <w:lvlText w:val="•"/>
      <w:lvlJc w:val="left"/>
      <w:pPr>
        <w:ind w:left="4686" w:hanging="126"/>
      </w:pPr>
      <w:rPr>
        <w:rFonts w:hint="default"/>
        <w:lang w:val="ru-RU" w:eastAsia="en-US" w:bidi="ar-SA"/>
      </w:rPr>
    </w:lvl>
    <w:lvl w:ilvl="5" w:tplc="E932A694">
      <w:numFmt w:val="bullet"/>
      <w:lvlText w:val="•"/>
      <w:lvlJc w:val="left"/>
      <w:pPr>
        <w:ind w:left="5832" w:hanging="126"/>
      </w:pPr>
      <w:rPr>
        <w:rFonts w:hint="default"/>
        <w:lang w:val="ru-RU" w:eastAsia="en-US" w:bidi="ar-SA"/>
      </w:rPr>
    </w:lvl>
    <w:lvl w:ilvl="6" w:tplc="F83A786E">
      <w:numFmt w:val="bullet"/>
      <w:lvlText w:val="•"/>
      <w:lvlJc w:val="left"/>
      <w:pPr>
        <w:ind w:left="6979" w:hanging="126"/>
      </w:pPr>
      <w:rPr>
        <w:rFonts w:hint="default"/>
        <w:lang w:val="ru-RU" w:eastAsia="en-US" w:bidi="ar-SA"/>
      </w:rPr>
    </w:lvl>
    <w:lvl w:ilvl="7" w:tplc="9C3E6396">
      <w:numFmt w:val="bullet"/>
      <w:lvlText w:val="•"/>
      <w:lvlJc w:val="left"/>
      <w:pPr>
        <w:ind w:left="8125" w:hanging="126"/>
      </w:pPr>
      <w:rPr>
        <w:rFonts w:hint="default"/>
        <w:lang w:val="ru-RU" w:eastAsia="en-US" w:bidi="ar-SA"/>
      </w:rPr>
    </w:lvl>
    <w:lvl w:ilvl="8" w:tplc="D80C024E">
      <w:numFmt w:val="bullet"/>
      <w:lvlText w:val="•"/>
      <w:lvlJc w:val="left"/>
      <w:pPr>
        <w:ind w:left="9272" w:hanging="1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42D41"/>
    <w:rsid w:val="000C30CB"/>
    <w:rsid w:val="006510DD"/>
    <w:rsid w:val="007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B8CDF01"/>
  <w15:docId w15:val="{6D67826F-F6CB-450E-BF09-BAEE6818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48" w:lineRule="exact"/>
      <w:ind w:left="3486"/>
    </w:pPr>
    <w:rPr>
      <w:rFonts w:ascii="Arial Black" w:eastAsia="Arial Black" w:hAnsi="Arial Black" w:cs="Arial Black"/>
      <w:sz w:val="32"/>
      <w:szCs w:val="32"/>
    </w:rPr>
  </w:style>
  <w:style w:type="paragraph" w:styleId="a5">
    <w:name w:val="List Paragraph"/>
    <w:basedOn w:val="a"/>
    <w:uiPriority w:val="1"/>
    <w:qFormat/>
    <w:pPr>
      <w:spacing w:before="1"/>
      <w:ind w:left="103" w:hanging="1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2022-03-12T08:10:00Z</dcterms:created>
  <dcterms:modified xsi:type="dcterms:W3CDTF">2022-03-12T08:10:00Z</dcterms:modified>
</cp:coreProperties>
</file>